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14CFB" w14:textId="5A032FCA" w:rsidR="00EE6BCE" w:rsidRDefault="00EE6BCE" w:rsidP="00EE6BCE">
      <w:pPr>
        <w:pBdr>
          <w:top w:val="nil"/>
          <w:left w:val="nil"/>
          <w:bottom w:val="nil"/>
          <w:right w:val="nil"/>
          <w:between w:val="nil"/>
        </w:pBdr>
        <w:tabs>
          <w:tab w:val="left" w:pos="1190"/>
        </w:tabs>
        <w:spacing w:before="102"/>
        <w:ind w:left="360" w:hanging="360"/>
      </w:pPr>
      <w:r>
        <w:t>Meet Policy</w:t>
      </w:r>
    </w:p>
    <w:p w14:paraId="0A22707C" w14:textId="77777777" w:rsidR="00EE6BCE" w:rsidRDefault="00EE6BCE" w:rsidP="00EE6BCE">
      <w:pPr>
        <w:pBdr>
          <w:top w:val="nil"/>
          <w:left w:val="nil"/>
          <w:bottom w:val="nil"/>
          <w:right w:val="nil"/>
          <w:between w:val="nil"/>
        </w:pBdr>
        <w:tabs>
          <w:tab w:val="left" w:pos="1190"/>
        </w:tabs>
        <w:spacing w:before="102"/>
        <w:ind w:left="360" w:hanging="360"/>
      </w:pPr>
    </w:p>
    <w:p w14:paraId="5BCDD9CD" w14:textId="77777777" w:rsidR="00EE6BCE" w:rsidRDefault="00EE6BCE" w:rsidP="00EE6BCE">
      <w:pPr>
        <w:numPr>
          <w:ilvl w:val="1"/>
          <w:numId w:val="1"/>
        </w:numPr>
        <w:pBdr>
          <w:top w:val="nil"/>
          <w:left w:val="nil"/>
          <w:bottom w:val="nil"/>
          <w:right w:val="nil"/>
          <w:between w:val="nil"/>
        </w:pBdr>
        <w:tabs>
          <w:tab w:val="left" w:pos="1190"/>
        </w:tabs>
        <w:spacing w:before="102"/>
        <w:rPr>
          <w:color w:val="000000"/>
          <w:sz w:val="20"/>
          <w:szCs w:val="20"/>
        </w:rPr>
      </w:pPr>
      <w:r>
        <w:rPr>
          <w:color w:val="000000"/>
          <w:sz w:val="20"/>
          <w:szCs w:val="20"/>
        </w:rPr>
        <w:t>Swimmers are to report to their coach immediately upon arrival at the competition.</w:t>
      </w:r>
    </w:p>
    <w:p w14:paraId="03297674" w14:textId="77777777" w:rsidR="00EE6BCE" w:rsidRDefault="00EE6BCE" w:rsidP="00EE6BCE">
      <w:pPr>
        <w:numPr>
          <w:ilvl w:val="1"/>
          <w:numId w:val="1"/>
        </w:numPr>
        <w:pBdr>
          <w:top w:val="nil"/>
          <w:left w:val="nil"/>
          <w:bottom w:val="nil"/>
          <w:right w:val="nil"/>
          <w:between w:val="nil"/>
        </w:pBdr>
        <w:tabs>
          <w:tab w:val="left" w:pos="1190"/>
        </w:tabs>
        <w:spacing w:before="98"/>
        <w:rPr>
          <w:color w:val="000000"/>
          <w:sz w:val="20"/>
          <w:szCs w:val="20"/>
        </w:rPr>
      </w:pPr>
      <w:r>
        <w:rPr>
          <w:color w:val="000000"/>
          <w:sz w:val="20"/>
          <w:szCs w:val="20"/>
        </w:rPr>
        <w:t>Swimmers are to discuss their event with their coach, prior to and after each race.</w:t>
      </w:r>
    </w:p>
    <w:p w14:paraId="68B1DF9C" w14:textId="77777777" w:rsidR="00EE6BCE" w:rsidRDefault="00EE6BCE" w:rsidP="00EE6BCE">
      <w:pPr>
        <w:numPr>
          <w:ilvl w:val="1"/>
          <w:numId w:val="1"/>
        </w:numPr>
        <w:pBdr>
          <w:top w:val="nil"/>
          <w:left w:val="nil"/>
          <w:bottom w:val="nil"/>
          <w:right w:val="nil"/>
          <w:between w:val="nil"/>
        </w:pBdr>
        <w:tabs>
          <w:tab w:val="left" w:pos="1190"/>
        </w:tabs>
        <w:spacing w:before="102"/>
        <w:rPr>
          <w:color w:val="000000"/>
          <w:sz w:val="20"/>
          <w:szCs w:val="20"/>
        </w:rPr>
      </w:pPr>
      <w:r>
        <w:rPr>
          <w:color w:val="000000"/>
          <w:sz w:val="20"/>
          <w:szCs w:val="20"/>
        </w:rPr>
        <w:t>Swimmers are to stay on deck, with the team, unless permitted by a coach otherwise.</w:t>
      </w:r>
    </w:p>
    <w:p w14:paraId="0ADC489B" w14:textId="77777777" w:rsidR="00EE6BCE" w:rsidRDefault="00EE6BCE" w:rsidP="00EE6BCE">
      <w:pPr>
        <w:numPr>
          <w:ilvl w:val="1"/>
          <w:numId w:val="1"/>
        </w:numPr>
        <w:pBdr>
          <w:top w:val="nil"/>
          <w:left w:val="nil"/>
          <w:bottom w:val="nil"/>
          <w:right w:val="nil"/>
          <w:between w:val="nil"/>
        </w:pBdr>
        <w:tabs>
          <w:tab w:val="left" w:pos="1190"/>
        </w:tabs>
        <w:spacing w:before="102"/>
        <w:rPr>
          <w:color w:val="000000"/>
          <w:sz w:val="20"/>
          <w:szCs w:val="20"/>
        </w:rPr>
      </w:pPr>
      <w:r>
        <w:rPr>
          <w:color w:val="000000"/>
          <w:sz w:val="20"/>
          <w:szCs w:val="20"/>
        </w:rPr>
        <w:t>Parents are not permitted on the pool deck, except as directed by the meet host as a volunteer.</w:t>
      </w:r>
    </w:p>
    <w:p w14:paraId="3FDA2020" w14:textId="77777777" w:rsidR="00EE6BCE" w:rsidRDefault="00EE6BCE" w:rsidP="00EE6BCE">
      <w:pPr>
        <w:numPr>
          <w:ilvl w:val="1"/>
          <w:numId w:val="1"/>
        </w:numPr>
        <w:pBdr>
          <w:top w:val="nil"/>
          <w:left w:val="nil"/>
          <w:bottom w:val="nil"/>
          <w:right w:val="nil"/>
          <w:between w:val="nil"/>
        </w:pBdr>
        <w:tabs>
          <w:tab w:val="left" w:pos="1190"/>
        </w:tabs>
        <w:spacing w:before="102"/>
        <w:rPr>
          <w:color w:val="000000"/>
          <w:sz w:val="20"/>
          <w:szCs w:val="20"/>
        </w:rPr>
      </w:pPr>
      <w:r>
        <w:rPr>
          <w:color w:val="000000"/>
          <w:sz w:val="20"/>
          <w:szCs w:val="20"/>
        </w:rPr>
        <w:t>No recording devices or cameras behind or near the blocks- including the spectator viewing area if it is behind the block and labeled with the appropriate signage.</w:t>
      </w:r>
    </w:p>
    <w:p w14:paraId="2E0F3FD9" w14:textId="77777777" w:rsidR="00EE6BCE" w:rsidRDefault="00EE6BCE" w:rsidP="00EE6BCE">
      <w:pPr>
        <w:numPr>
          <w:ilvl w:val="1"/>
          <w:numId w:val="1"/>
        </w:numPr>
        <w:pBdr>
          <w:top w:val="nil"/>
          <w:left w:val="nil"/>
          <w:bottom w:val="nil"/>
          <w:right w:val="nil"/>
          <w:between w:val="nil"/>
        </w:pBdr>
        <w:tabs>
          <w:tab w:val="left" w:pos="1190"/>
        </w:tabs>
        <w:spacing w:before="102"/>
        <w:rPr>
          <w:color w:val="000000"/>
          <w:sz w:val="20"/>
          <w:szCs w:val="20"/>
        </w:rPr>
      </w:pPr>
      <w:r>
        <w:rPr>
          <w:color w:val="222222"/>
          <w:sz w:val="19"/>
          <w:szCs w:val="19"/>
        </w:rPr>
        <w:t xml:space="preserve">Swimmer Dress Code: "Swimsuits worn at competition must be nontransparent and conform to the current concepts of the appropriate. To further clarify, boys shall wear suits which cover the buttocks and are not cut too low in the front.  Girls shall wear suits which cover the buttocks and chest area. </w:t>
      </w:r>
    </w:p>
    <w:p w14:paraId="1A11219B" w14:textId="77777777" w:rsidR="00EE6BCE" w:rsidRDefault="00EE6BCE" w:rsidP="00EE6BCE">
      <w:pPr>
        <w:pBdr>
          <w:top w:val="nil"/>
          <w:left w:val="nil"/>
          <w:bottom w:val="nil"/>
          <w:right w:val="nil"/>
          <w:between w:val="nil"/>
        </w:pBdr>
        <w:tabs>
          <w:tab w:val="left" w:pos="1190"/>
        </w:tabs>
        <w:spacing w:before="102"/>
        <w:rPr>
          <w:color w:val="222222"/>
          <w:sz w:val="19"/>
          <w:szCs w:val="19"/>
        </w:rPr>
      </w:pPr>
    </w:p>
    <w:p w14:paraId="1E42EC83" w14:textId="77777777" w:rsidR="00EE6BCE" w:rsidRDefault="00EE6BCE" w:rsidP="00EE6BCE">
      <w:pPr>
        <w:numPr>
          <w:ilvl w:val="1"/>
          <w:numId w:val="1"/>
        </w:numPr>
        <w:pBdr>
          <w:top w:val="nil"/>
          <w:left w:val="nil"/>
          <w:bottom w:val="nil"/>
          <w:right w:val="nil"/>
          <w:between w:val="nil"/>
        </w:pBdr>
        <w:tabs>
          <w:tab w:val="left" w:pos="1190"/>
        </w:tabs>
        <w:spacing w:before="102"/>
        <w:rPr>
          <w:color w:val="000000"/>
          <w:sz w:val="20"/>
          <w:szCs w:val="20"/>
        </w:rPr>
      </w:pPr>
      <w:r>
        <w:rPr>
          <w:color w:val="222222"/>
          <w:sz w:val="19"/>
          <w:szCs w:val="19"/>
        </w:rPr>
        <w:t>The purposeful violation of the modesty dress code may be reported to the meet referee who will discuss with the athlete’s coach.  The coach may need to address the violation and required action with their swimmer.  Swimmers with suits that do not meet modesty standards or do not properly cover the areas addressed may be asked to adjust the suit or change their attire before they are permitted to participate further in the swimming competition.  The referee(s), coach(s), or athlete(s) have the right to request a review by which the meet jury will convene.</w:t>
      </w:r>
    </w:p>
    <w:p w14:paraId="12A87F3F" w14:textId="77777777" w:rsidR="00D959F1" w:rsidRDefault="00D959F1"/>
    <w:sectPr w:rsidR="00D959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03897" w14:textId="77777777" w:rsidR="009A50C3" w:rsidRDefault="009A50C3" w:rsidP="00EE6BCE">
      <w:r>
        <w:separator/>
      </w:r>
    </w:p>
  </w:endnote>
  <w:endnote w:type="continuationSeparator" w:id="0">
    <w:p w14:paraId="68CD10DF" w14:textId="77777777" w:rsidR="009A50C3" w:rsidRDefault="009A50C3" w:rsidP="00EE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12E04" w14:textId="77777777" w:rsidR="009A50C3" w:rsidRDefault="009A50C3" w:rsidP="00EE6BCE">
      <w:r>
        <w:separator/>
      </w:r>
    </w:p>
  </w:footnote>
  <w:footnote w:type="continuationSeparator" w:id="0">
    <w:p w14:paraId="64030B99" w14:textId="77777777" w:rsidR="009A50C3" w:rsidRDefault="009A50C3" w:rsidP="00EE6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E00A7" w14:textId="2F33A9DB" w:rsidR="00EE6BCE" w:rsidRDefault="00EE6BCE">
    <w:pPr>
      <w:pStyle w:val="Header"/>
    </w:pPr>
    <w:r>
      <w:t>Tiger Aquatics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CF5FB9"/>
    <w:multiLevelType w:val="multilevel"/>
    <w:tmpl w:val="EA8A4892"/>
    <w:lvl w:ilvl="0">
      <w:start w:val="1"/>
      <w:numFmt w:val="decimal"/>
      <w:lvlText w:val="%1."/>
      <w:lvlJc w:val="left"/>
      <w:pPr>
        <w:ind w:left="829" w:hanging="359"/>
      </w:pPr>
      <w:rPr>
        <w:rFonts w:ascii="Arial" w:eastAsia="Arial" w:hAnsi="Arial" w:cs="Arial"/>
        <w:b/>
        <w:sz w:val="17"/>
        <w:szCs w:val="17"/>
      </w:rPr>
    </w:lvl>
    <w:lvl w:ilvl="1">
      <w:start w:val="1"/>
      <w:numFmt w:val="upperLetter"/>
      <w:lvlText w:val="%2."/>
      <w:lvlJc w:val="left"/>
      <w:pPr>
        <w:ind w:left="360" w:hanging="360"/>
      </w:pPr>
      <w:rPr>
        <w:rFonts w:ascii="Arial" w:eastAsia="Arial" w:hAnsi="Arial" w:cs="Arial"/>
        <w:sz w:val="17"/>
        <w:szCs w:val="17"/>
      </w:rPr>
    </w:lvl>
    <w:lvl w:ilvl="2">
      <w:start w:val="1"/>
      <w:numFmt w:val="lowerRoman"/>
      <w:lvlText w:val="%3."/>
      <w:lvlJc w:val="left"/>
      <w:pPr>
        <w:ind w:left="1549" w:hanging="360"/>
      </w:pPr>
      <w:rPr>
        <w:rFonts w:ascii="Arial" w:eastAsia="Arial" w:hAnsi="Arial" w:cs="Arial"/>
        <w:sz w:val="17"/>
        <w:szCs w:val="17"/>
      </w:rPr>
    </w:lvl>
    <w:lvl w:ilvl="3">
      <w:start w:val="1"/>
      <w:numFmt w:val="bullet"/>
      <w:lvlText w:val="•"/>
      <w:lvlJc w:val="left"/>
      <w:pPr>
        <w:ind w:left="2545" w:hanging="360"/>
      </w:pPr>
    </w:lvl>
    <w:lvl w:ilvl="4">
      <w:start w:val="1"/>
      <w:numFmt w:val="bullet"/>
      <w:lvlText w:val="•"/>
      <w:lvlJc w:val="left"/>
      <w:pPr>
        <w:ind w:left="3550" w:hanging="360"/>
      </w:pPr>
    </w:lvl>
    <w:lvl w:ilvl="5">
      <w:start w:val="1"/>
      <w:numFmt w:val="bullet"/>
      <w:lvlText w:val="•"/>
      <w:lvlJc w:val="left"/>
      <w:pPr>
        <w:ind w:left="4555" w:hanging="360"/>
      </w:pPr>
    </w:lvl>
    <w:lvl w:ilvl="6">
      <w:start w:val="1"/>
      <w:numFmt w:val="bullet"/>
      <w:lvlText w:val="•"/>
      <w:lvlJc w:val="left"/>
      <w:pPr>
        <w:ind w:left="5560" w:hanging="360"/>
      </w:pPr>
    </w:lvl>
    <w:lvl w:ilvl="7">
      <w:start w:val="1"/>
      <w:numFmt w:val="bullet"/>
      <w:lvlText w:val="•"/>
      <w:lvlJc w:val="left"/>
      <w:pPr>
        <w:ind w:left="6565" w:hanging="360"/>
      </w:pPr>
    </w:lvl>
    <w:lvl w:ilvl="8">
      <w:start w:val="1"/>
      <w:numFmt w:val="bullet"/>
      <w:lvlText w:val="•"/>
      <w:lvlJc w:val="left"/>
      <w:pPr>
        <w:ind w:left="7570" w:hanging="360"/>
      </w:pPr>
    </w:lvl>
  </w:abstractNum>
  <w:num w:numId="1" w16cid:durableId="74508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CE"/>
    <w:rsid w:val="00043F29"/>
    <w:rsid w:val="00165117"/>
    <w:rsid w:val="00261CAF"/>
    <w:rsid w:val="004863CD"/>
    <w:rsid w:val="005455D4"/>
    <w:rsid w:val="006B0EFA"/>
    <w:rsid w:val="009A50C3"/>
    <w:rsid w:val="00A22F75"/>
    <w:rsid w:val="00A97ADB"/>
    <w:rsid w:val="00D959F1"/>
    <w:rsid w:val="00EE6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798AC"/>
  <w15:chartTrackingRefBased/>
  <w15:docId w15:val="{B12EBE5C-0E01-4005-B584-17C66350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CE"/>
    <w:pPr>
      <w:widowControl w:val="0"/>
      <w:spacing w:after="0" w:line="240" w:lineRule="auto"/>
    </w:pPr>
    <w:rPr>
      <w:rFonts w:ascii="Arial" w:eastAsia="Arial" w:hAnsi="Arial" w:cs="Arial"/>
      <w:kern w:val="0"/>
    </w:rPr>
  </w:style>
  <w:style w:type="paragraph" w:styleId="Heading1">
    <w:name w:val="heading 1"/>
    <w:basedOn w:val="Normal"/>
    <w:next w:val="Normal"/>
    <w:link w:val="Heading1Char"/>
    <w:uiPriority w:val="9"/>
    <w:qFormat/>
    <w:rsid w:val="00EE6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6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B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B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B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B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BCE"/>
    <w:rPr>
      <w:rFonts w:eastAsiaTheme="majorEastAsia" w:cstheme="majorBidi"/>
      <w:color w:val="272727" w:themeColor="text1" w:themeTint="D8"/>
    </w:rPr>
  </w:style>
  <w:style w:type="paragraph" w:styleId="Title">
    <w:name w:val="Title"/>
    <w:basedOn w:val="Normal"/>
    <w:next w:val="Normal"/>
    <w:link w:val="TitleChar"/>
    <w:uiPriority w:val="10"/>
    <w:qFormat/>
    <w:rsid w:val="00EE6B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BCE"/>
    <w:pPr>
      <w:spacing w:before="160"/>
      <w:jc w:val="center"/>
    </w:pPr>
    <w:rPr>
      <w:i/>
      <w:iCs/>
      <w:color w:val="404040" w:themeColor="text1" w:themeTint="BF"/>
    </w:rPr>
  </w:style>
  <w:style w:type="character" w:customStyle="1" w:styleId="QuoteChar">
    <w:name w:val="Quote Char"/>
    <w:basedOn w:val="DefaultParagraphFont"/>
    <w:link w:val="Quote"/>
    <w:uiPriority w:val="29"/>
    <w:rsid w:val="00EE6BCE"/>
    <w:rPr>
      <w:i/>
      <w:iCs/>
      <w:color w:val="404040" w:themeColor="text1" w:themeTint="BF"/>
    </w:rPr>
  </w:style>
  <w:style w:type="paragraph" w:styleId="ListParagraph">
    <w:name w:val="List Paragraph"/>
    <w:basedOn w:val="Normal"/>
    <w:uiPriority w:val="34"/>
    <w:qFormat/>
    <w:rsid w:val="00EE6BCE"/>
    <w:pPr>
      <w:ind w:left="720"/>
      <w:contextualSpacing/>
    </w:pPr>
  </w:style>
  <w:style w:type="character" w:styleId="IntenseEmphasis">
    <w:name w:val="Intense Emphasis"/>
    <w:basedOn w:val="DefaultParagraphFont"/>
    <w:uiPriority w:val="21"/>
    <w:qFormat/>
    <w:rsid w:val="00EE6BCE"/>
    <w:rPr>
      <w:i/>
      <w:iCs/>
      <w:color w:val="0F4761" w:themeColor="accent1" w:themeShade="BF"/>
    </w:rPr>
  </w:style>
  <w:style w:type="paragraph" w:styleId="IntenseQuote">
    <w:name w:val="Intense Quote"/>
    <w:basedOn w:val="Normal"/>
    <w:next w:val="Normal"/>
    <w:link w:val="IntenseQuoteChar"/>
    <w:uiPriority w:val="30"/>
    <w:qFormat/>
    <w:rsid w:val="00EE6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BCE"/>
    <w:rPr>
      <w:i/>
      <w:iCs/>
      <w:color w:val="0F4761" w:themeColor="accent1" w:themeShade="BF"/>
    </w:rPr>
  </w:style>
  <w:style w:type="character" w:styleId="IntenseReference">
    <w:name w:val="Intense Reference"/>
    <w:basedOn w:val="DefaultParagraphFont"/>
    <w:uiPriority w:val="32"/>
    <w:qFormat/>
    <w:rsid w:val="00EE6BCE"/>
    <w:rPr>
      <w:b/>
      <w:bCs/>
      <w:smallCaps/>
      <w:color w:val="0F4761" w:themeColor="accent1" w:themeShade="BF"/>
      <w:spacing w:val="5"/>
    </w:rPr>
  </w:style>
  <w:style w:type="paragraph" w:styleId="Header">
    <w:name w:val="header"/>
    <w:basedOn w:val="Normal"/>
    <w:link w:val="HeaderChar"/>
    <w:uiPriority w:val="99"/>
    <w:unhideWhenUsed/>
    <w:rsid w:val="00EE6BCE"/>
    <w:pPr>
      <w:tabs>
        <w:tab w:val="center" w:pos="4680"/>
        <w:tab w:val="right" w:pos="9360"/>
      </w:tabs>
    </w:pPr>
  </w:style>
  <w:style w:type="character" w:customStyle="1" w:styleId="HeaderChar">
    <w:name w:val="Header Char"/>
    <w:basedOn w:val="DefaultParagraphFont"/>
    <w:link w:val="Header"/>
    <w:uiPriority w:val="99"/>
    <w:rsid w:val="00EE6BCE"/>
    <w:rPr>
      <w:rFonts w:ascii="Arial" w:eastAsia="Arial" w:hAnsi="Arial" w:cs="Arial"/>
      <w:kern w:val="0"/>
    </w:rPr>
  </w:style>
  <w:style w:type="paragraph" w:styleId="Footer">
    <w:name w:val="footer"/>
    <w:basedOn w:val="Normal"/>
    <w:link w:val="FooterChar"/>
    <w:uiPriority w:val="99"/>
    <w:unhideWhenUsed/>
    <w:rsid w:val="00EE6BCE"/>
    <w:pPr>
      <w:tabs>
        <w:tab w:val="center" w:pos="4680"/>
        <w:tab w:val="right" w:pos="9360"/>
      </w:tabs>
    </w:pPr>
  </w:style>
  <w:style w:type="character" w:customStyle="1" w:styleId="FooterChar">
    <w:name w:val="Footer Char"/>
    <w:basedOn w:val="DefaultParagraphFont"/>
    <w:link w:val="Footer"/>
    <w:uiPriority w:val="99"/>
    <w:rsid w:val="00EE6BCE"/>
    <w:rPr>
      <w:rFonts w:ascii="Arial" w:eastAsia="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1164</Characters>
  <Application>Microsoft Office Word</Application>
  <DocSecurity>0</DocSecurity>
  <Lines>29</Lines>
  <Paragraphs>11</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Heather</dc:creator>
  <cp:keywords/>
  <dc:description/>
  <cp:lastModifiedBy>Patterson, Heather</cp:lastModifiedBy>
  <cp:revision>1</cp:revision>
  <dcterms:created xsi:type="dcterms:W3CDTF">2024-09-19T05:30:00Z</dcterms:created>
  <dcterms:modified xsi:type="dcterms:W3CDTF">2024-09-19T05:34:00Z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0dd8c662-cba4-4a27-af71-243fde7287c5</vt:lpwstr>
  </property>
</Properties>
</file>