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BD033" w14:textId="40233BE6" w:rsidR="00FC6C7C" w:rsidRDefault="00FC6C7C" w:rsidP="00FC6C7C">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POLICY: ACTION PLAN TO ADDRESS BULLYING</w:t>
      </w:r>
    </w:p>
    <w:p w14:paraId="2AAF328F" w14:textId="77777777" w:rsidR="00FC6C7C" w:rsidRDefault="00FC6C7C" w:rsidP="00FC6C7C">
      <w:pPr>
        <w:widowControl/>
        <w:pBdr>
          <w:top w:val="nil"/>
          <w:left w:val="nil"/>
          <w:bottom w:val="single" w:sz="12" w:space="1" w:color="000000"/>
          <w:right w:val="nil"/>
          <w:between w:val="nil"/>
        </w:pBdr>
        <w:rPr>
          <w:rFonts w:ascii="Calibri" w:eastAsia="Calibri" w:hAnsi="Calibri" w:cs="Calibri"/>
          <w:i/>
          <w:color w:val="000000"/>
          <w:sz w:val="24"/>
          <w:szCs w:val="24"/>
        </w:rPr>
      </w:pPr>
    </w:p>
    <w:p w14:paraId="1E335F82" w14:textId="77777777" w:rsidR="00FC6C7C" w:rsidRDefault="00FC6C7C" w:rsidP="00FC6C7C">
      <w:pPr>
        <w:widowControl/>
        <w:pBdr>
          <w:top w:val="nil"/>
          <w:left w:val="nil"/>
          <w:bottom w:val="nil"/>
          <w:right w:val="nil"/>
          <w:between w:val="nil"/>
        </w:pBdr>
        <w:rPr>
          <w:rFonts w:ascii="Calibri" w:eastAsia="Calibri" w:hAnsi="Calibri" w:cs="Calibri"/>
          <w:color w:val="000000"/>
          <w:sz w:val="24"/>
          <w:szCs w:val="24"/>
        </w:rPr>
      </w:pPr>
    </w:p>
    <w:p w14:paraId="33E3C39C" w14:textId="77777777" w:rsidR="00FC6C7C" w:rsidRDefault="00FC6C7C" w:rsidP="00FC6C7C">
      <w:pPr>
        <w:widowControl/>
        <w:pBdr>
          <w:top w:val="nil"/>
          <w:left w:val="nil"/>
          <w:bottom w:val="nil"/>
          <w:right w:val="nil"/>
          <w:between w:val="nil"/>
        </w:pBdr>
        <w:rPr>
          <w:rFonts w:ascii="Calibri" w:eastAsia="Calibri" w:hAnsi="Calibri" w:cs="Calibri"/>
          <w:b/>
          <w:color w:val="000000"/>
          <w:sz w:val="24"/>
          <w:szCs w:val="24"/>
          <w:u w:val="single"/>
        </w:rPr>
      </w:pPr>
      <w:r>
        <w:rPr>
          <w:rFonts w:ascii="Calibri" w:eastAsia="Calibri" w:hAnsi="Calibri" w:cs="Calibri"/>
          <w:b/>
          <w:color w:val="000000"/>
          <w:sz w:val="24"/>
          <w:szCs w:val="24"/>
          <w:u w:val="single"/>
        </w:rPr>
        <w:t xml:space="preserve">Action Plan of Tiger Aquatics to address Bullying </w:t>
      </w:r>
    </w:p>
    <w:p w14:paraId="43D41927" w14:textId="77777777" w:rsidR="00FC6C7C" w:rsidRDefault="00FC6C7C" w:rsidP="00FC6C7C">
      <w:pPr>
        <w:widowControl/>
        <w:pBdr>
          <w:top w:val="nil"/>
          <w:left w:val="nil"/>
          <w:bottom w:val="nil"/>
          <w:right w:val="nil"/>
          <w:between w:val="nil"/>
        </w:pBdr>
        <w:rPr>
          <w:rFonts w:ascii="Calibri" w:eastAsia="Calibri" w:hAnsi="Calibri" w:cs="Calibri"/>
          <w:color w:val="000000"/>
          <w:sz w:val="24"/>
          <w:szCs w:val="24"/>
        </w:rPr>
      </w:pPr>
    </w:p>
    <w:p w14:paraId="3AD5D312" w14:textId="77777777" w:rsidR="00FC6C7C" w:rsidRDefault="00FC6C7C" w:rsidP="00FC6C7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PURPOSE</w:t>
      </w:r>
      <w:r>
        <w:rPr>
          <w:rFonts w:ascii="Calibri" w:eastAsia="Calibri" w:hAnsi="Calibri" w:cs="Calibri"/>
          <w:color w:val="000000"/>
          <w:sz w:val="24"/>
          <w:szCs w:val="24"/>
        </w:rPr>
        <w:t xml:space="preserve">  </w:t>
      </w:r>
    </w:p>
    <w:p w14:paraId="380F3494" w14:textId="77777777" w:rsidR="00FC6C7C" w:rsidRDefault="00FC6C7C" w:rsidP="00FC6C7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Bullying of any kind is unacceptable at Tiger Aquatics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3A60DFD7" w14:textId="77777777" w:rsidR="00FC6C7C" w:rsidRDefault="00FC6C7C" w:rsidP="00FC6C7C">
      <w:pPr>
        <w:widowControl/>
        <w:pBdr>
          <w:top w:val="nil"/>
          <w:left w:val="nil"/>
          <w:bottom w:val="nil"/>
          <w:right w:val="nil"/>
          <w:between w:val="nil"/>
        </w:pBdr>
        <w:rPr>
          <w:rFonts w:ascii="Calibri" w:eastAsia="Calibri" w:hAnsi="Calibri" w:cs="Calibri"/>
          <w:color w:val="000000"/>
          <w:sz w:val="24"/>
          <w:szCs w:val="24"/>
        </w:rPr>
      </w:pPr>
    </w:p>
    <w:p w14:paraId="31781F49" w14:textId="77777777" w:rsidR="00FC6C7C" w:rsidRDefault="00FC6C7C" w:rsidP="00FC6C7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Objectives of the Club’s Bullying Policy and Action Plan:</w:t>
      </w:r>
    </w:p>
    <w:p w14:paraId="685507BD" w14:textId="77777777" w:rsidR="00FC6C7C" w:rsidRDefault="00FC6C7C" w:rsidP="00FC6C7C">
      <w:pPr>
        <w:widowControl/>
        <w:pBdr>
          <w:top w:val="nil"/>
          <w:left w:val="nil"/>
          <w:bottom w:val="nil"/>
          <w:right w:val="nil"/>
          <w:between w:val="nil"/>
        </w:pBdr>
        <w:rPr>
          <w:rFonts w:ascii="Calibri" w:eastAsia="Calibri" w:hAnsi="Calibri" w:cs="Calibri"/>
          <w:color w:val="000000"/>
          <w:sz w:val="24"/>
          <w:szCs w:val="24"/>
        </w:rPr>
      </w:pPr>
    </w:p>
    <w:p w14:paraId="2116BDCC" w14:textId="77777777" w:rsidR="00FC6C7C" w:rsidRDefault="00FC6C7C" w:rsidP="00FC6C7C">
      <w:pPr>
        <w:widowControl/>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To make it clear that the Club will not tolerate bullying in any form.</w:t>
      </w:r>
    </w:p>
    <w:p w14:paraId="007BF050" w14:textId="77777777" w:rsidR="00FC6C7C" w:rsidRDefault="00FC6C7C" w:rsidP="00FC6C7C">
      <w:pPr>
        <w:widowControl/>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To define bullying and give all board members, coaches, parents and swimmers a good understanding of what bullying is.</w:t>
      </w:r>
    </w:p>
    <w:p w14:paraId="2DBEDF31" w14:textId="77777777" w:rsidR="00FC6C7C" w:rsidRDefault="00FC6C7C" w:rsidP="00FC6C7C">
      <w:pPr>
        <w:widowControl/>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To make it known to all parents, swimmers and coaching staff that there is a policy and protocol should any bullying issues arise.</w:t>
      </w:r>
    </w:p>
    <w:p w14:paraId="0E852223" w14:textId="77777777" w:rsidR="00FC6C7C" w:rsidRDefault="00FC6C7C" w:rsidP="00FC6C7C">
      <w:pPr>
        <w:widowControl/>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To make how to report bullying clear and understandable. </w:t>
      </w:r>
    </w:p>
    <w:p w14:paraId="247B54B2" w14:textId="77777777" w:rsidR="00FC6C7C" w:rsidRDefault="00FC6C7C" w:rsidP="00FC6C7C">
      <w:pPr>
        <w:widowControl/>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To spread the word that (Name of Club) takes bullying seriously and that all swimmers and parents can be assured that they will be supported when bullying is reported.</w:t>
      </w:r>
    </w:p>
    <w:p w14:paraId="2A6D06CC" w14:textId="77777777" w:rsidR="00FC6C7C" w:rsidRDefault="00FC6C7C" w:rsidP="00FC6C7C">
      <w:pPr>
        <w:widowControl/>
        <w:pBdr>
          <w:top w:val="nil"/>
          <w:left w:val="nil"/>
          <w:bottom w:val="nil"/>
          <w:right w:val="nil"/>
          <w:between w:val="nil"/>
        </w:pBdr>
        <w:rPr>
          <w:rFonts w:ascii="Calibri" w:eastAsia="Calibri" w:hAnsi="Calibri" w:cs="Calibri"/>
          <w:color w:val="000000"/>
          <w:sz w:val="24"/>
          <w:szCs w:val="24"/>
        </w:rPr>
      </w:pPr>
    </w:p>
    <w:p w14:paraId="33AA7EF0" w14:textId="77777777" w:rsidR="00FC6C7C" w:rsidRDefault="00FC6C7C" w:rsidP="00FC6C7C">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WHAT IS BULLYING?</w:t>
      </w:r>
    </w:p>
    <w:p w14:paraId="2ED48F93" w14:textId="77777777" w:rsidR="00FC6C7C" w:rsidRDefault="00FC6C7C" w:rsidP="00FC6C7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The USA Swimming Code of Conduct prohibits bullying. Generally, bullying is the use of aggression, whether intentional or not, which hurts another person.  Bullying results in pain and distress.  </w:t>
      </w:r>
    </w:p>
    <w:p w14:paraId="2B94B616" w14:textId="77777777" w:rsidR="00FC6C7C" w:rsidRDefault="00FC6C7C" w:rsidP="00FC6C7C">
      <w:pPr>
        <w:widowControl/>
        <w:rPr>
          <w:rFonts w:ascii="Calibri" w:eastAsia="Calibri" w:hAnsi="Calibri" w:cs="Calibri"/>
        </w:rPr>
      </w:pPr>
    </w:p>
    <w:p w14:paraId="031A2441" w14:textId="77777777" w:rsidR="00FC6C7C" w:rsidRDefault="00FC6C7C" w:rsidP="00FC6C7C">
      <w:pPr>
        <w:widowControl/>
        <w:rPr>
          <w:rFonts w:ascii="Calibri" w:eastAsia="Calibri" w:hAnsi="Calibri" w:cs="Calibri"/>
        </w:rPr>
      </w:pPr>
      <w:r>
        <w:rPr>
          <w:rFonts w:ascii="Calibri" w:eastAsia="Calibri" w:hAnsi="Calibri" w:cs="Calibri"/>
          <w:color w:val="000000"/>
        </w:rPr>
        <w:t xml:space="preserve">The USA Swimming Code of Conduct defines bullying in 304.3.7.  Bullying is the severe or repeated use by one or more USA Swimming members of </w:t>
      </w:r>
      <w:r>
        <w:rPr>
          <w:rFonts w:ascii="Calibri" w:eastAsia="Calibri" w:hAnsi="Calibri" w:cs="Calibri"/>
        </w:rPr>
        <w:t>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w:t>
      </w:r>
    </w:p>
    <w:p w14:paraId="1CED7A90" w14:textId="77777777" w:rsidR="00FC6C7C" w:rsidRDefault="00FC6C7C" w:rsidP="00FC6C7C">
      <w:pPr>
        <w:widowControl/>
        <w:numPr>
          <w:ilvl w:val="0"/>
          <w:numId w:val="2"/>
        </w:numPr>
        <w:pBdr>
          <w:top w:val="nil"/>
          <w:left w:val="nil"/>
          <w:bottom w:val="nil"/>
          <w:right w:val="nil"/>
          <w:between w:val="nil"/>
        </w:pBdr>
        <w:spacing w:line="276" w:lineRule="auto"/>
        <w:rPr>
          <w:color w:val="000000"/>
          <w:sz w:val="24"/>
          <w:szCs w:val="24"/>
        </w:rPr>
      </w:pPr>
      <w:r>
        <w:rPr>
          <w:color w:val="000000"/>
          <w:sz w:val="24"/>
          <w:szCs w:val="24"/>
        </w:rPr>
        <w:t xml:space="preserve">causing physical or emotional harm to the other member or damage to the other member’s </w:t>
      </w:r>
      <w:proofErr w:type="gramStart"/>
      <w:r>
        <w:rPr>
          <w:color w:val="000000"/>
          <w:sz w:val="24"/>
          <w:szCs w:val="24"/>
        </w:rPr>
        <w:t>property;</w:t>
      </w:r>
      <w:proofErr w:type="gramEnd"/>
      <w:r>
        <w:rPr>
          <w:color w:val="000000"/>
          <w:sz w:val="24"/>
          <w:szCs w:val="24"/>
        </w:rPr>
        <w:t xml:space="preserve"> </w:t>
      </w:r>
    </w:p>
    <w:p w14:paraId="5D83B733" w14:textId="77777777" w:rsidR="00FC6C7C" w:rsidRDefault="00FC6C7C" w:rsidP="00FC6C7C">
      <w:pPr>
        <w:widowControl/>
        <w:numPr>
          <w:ilvl w:val="0"/>
          <w:numId w:val="2"/>
        </w:numPr>
        <w:pBdr>
          <w:top w:val="nil"/>
          <w:left w:val="nil"/>
          <w:bottom w:val="nil"/>
          <w:right w:val="nil"/>
          <w:between w:val="nil"/>
        </w:pBdr>
        <w:spacing w:line="276" w:lineRule="auto"/>
        <w:rPr>
          <w:color w:val="000000"/>
          <w:sz w:val="24"/>
          <w:szCs w:val="24"/>
        </w:rPr>
      </w:pPr>
      <w:r>
        <w:rPr>
          <w:color w:val="000000"/>
          <w:sz w:val="24"/>
          <w:szCs w:val="24"/>
        </w:rPr>
        <w:t xml:space="preserve">placing the other member in reasonable fear of harm to himself/herself or of damage to his/her </w:t>
      </w:r>
      <w:proofErr w:type="gramStart"/>
      <w:r>
        <w:rPr>
          <w:color w:val="000000"/>
          <w:sz w:val="24"/>
          <w:szCs w:val="24"/>
        </w:rPr>
        <w:t>property;</w:t>
      </w:r>
      <w:proofErr w:type="gramEnd"/>
      <w:r>
        <w:rPr>
          <w:color w:val="000000"/>
          <w:sz w:val="24"/>
          <w:szCs w:val="24"/>
        </w:rPr>
        <w:t xml:space="preserve"> </w:t>
      </w:r>
    </w:p>
    <w:p w14:paraId="2118004D" w14:textId="77777777" w:rsidR="00FC6C7C" w:rsidRDefault="00FC6C7C" w:rsidP="00FC6C7C">
      <w:pPr>
        <w:widowControl/>
        <w:numPr>
          <w:ilvl w:val="0"/>
          <w:numId w:val="2"/>
        </w:numPr>
        <w:pBdr>
          <w:top w:val="nil"/>
          <w:left w:val="nil"/>
          <w:bottom w:val="nil"/>
          <w:right w:val="nil"/>
          <w:between w:val="nil"/>
        </w:pBdr>
        <w:spacing w:line="276" w:lineRule="auto"/>
        <w:rPr>
          <w:color w:val="000000"/>
          <w:sz w:val="24"/>
          <w:szCs w:val="24"/>
        </w:rPr>
      </w:pPr>
      <w:r>
        <w:rPr>
          <w:color w:val="000000"/>
          <w:sz w:val="24"/>
          <w:szCs w:val="24"/>
        </w:rPr>
        <w:t xml:space="preserve">creating a hostile environment for the other member at any USA Swimming </w:t>
      </w:r>
      <w:proofErr w:type="gramStart"/>
      <w:r>
        <w:rPr>
          <w:color w:val="000000"/>
          <w:sz w:val="24"/>
          <w:szCs w:val="24"/>
        </w:rPr>
        <w:t>activity;</w:t>
      </w:r>
      <w:proofErr w:type="gramEnd"/>
      <w:r>
        <w:rPr>
          <w:color w:val="000000"/>
          <w:sz w:val="24"/>
          <w:szCs w:val="24"/>
        </w:rPr>
        <w:t xml:space="preserve"> </w:t>
      </w:r>
    </w:p>
    <w:p w14:paraId="30D040D2" w14:textId="77777777" w:rsidR="00FC6C7C" w:rsidRDefault="00FC6C7C" w:rsidP="00FC6C7C">
      <w:pPr>
        <w:widowControl/>
        <w:numPr>
          <w:ilvl w:val="0"/>
          <w:numId w:val="2"/>
        </w:numPr>
        <w:pBdr>
          <w:top w:val="nil"/>
          <w:left w:val="nil"/>
          <w:bottom w:val="nil"/>
          <w:right w:val="nil"/>
          <w:between w:val="nil"/>
        </w:pBdr>
        <w:spacing w:line="276" w:lineRule="auto"/>
        <w:rPr>
          <w:color w:val="000000"/>
          <w:sz w:val="24"/>
          <w:szCs w:val="24"/>
        </w:rPr>
      </w:pPr>
      <w:r>
        <w:rPr>
          <w:color w:val="000000"/>
          <w:sz w:val="24"/>
          <w:szCs w:val="24"/>
        </w:rPr>
        <w:t xml:space="preserve">infringing on the rights of the other member at any USA Swimming activity; or </w:t>
      </w:r>
    </w:p>
    <w:p w14:paraId="405390A1" w14:textId="77777777" w:rsidR="00FC6C7C" w:rsidRDefault="00FC6C7C" w:rsidP="00FC6C7C">
      <w:pPr>
        <w:widowControl/>
        <w:numPr>
          <w:ilvl w:val="0"/>
          <w:numId w:val="2"/>
        </w:numPr>
        <w:pBdr>
          <w:top w:val="nil"/>
          <w:left w:val="nil"/>
          <w:bottom w:val="nil"/>
          <w:right w:val="nil"/>
          <w:between w:val="nil"/>
        </w:pBdr>
        <w:spacing w:after="200" w:line="276" w:lineRule="auto"/>
        <w:rPr>
          <w:color w:val="000000"/>
          <w:sz w:val="24"/>
          <w:szCs w:val="24"/>
        </w:rPr>
      </w:pPr>
      <w:r>
        <w:rPr>
          <w:color w:val="000000"/>
          <w:sz w:val="24"/>
          <w:szCs w:val="24"/>
        </w:rPr>
        <w:t xml:space="preserve">materially and substantially disrupting the training process or the orderly operation of any USA Swimming activity (which for the purposes of this section </w:t>
      </w:r>
      <w:r>
        <w:rPr>
          <w:color w:val="000000"/>
          <w:sz w:val="24"/>
          <w:szCs w:val="24"/>
        </w:rPr>
        <w:lastRenderedPageBreak/>
        <w:t>shall include, without limitation, practices, workouts and other events of a member club or LSC).</w:t>
      </w:r>
    </w:p>
    <w:p w14:paraId="60E0503F" w14:textId="77777777" w:rsidR="00FC6C7C" w:rsidRDefault="00FC6C7C" w:rsidP="00FC6C7C">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REPORTING PROCEDURE</w:t>
      </w:r>
    </w:p>
    <w:p w14:paraId="18735FF9" w14:textId="77777777" w:rsidR="00FC6C7C" w:rsidRDefault="00FC6C7C" w:rsidP="00FC6C7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An athlete who feels that he or she has been bullied is asked to do one or more of the following things: </w:t>
      </w:r>
    </w:p>
    <w:p w14:paraId="1D359A31" w14:textId="77777777" w:rsidR="00FC6C7C" w:rsidRDefault="00FC6C7C" w:rsidP="00FC6C7C">
      <w:pPr>
        <w:widowControl/>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Talk to your </w:t>
      </w:r>
      <w:proofErr w:type="gramStart"/>
      <w:r>
        <w:rPr>
          <w:rFonts w:ascii="Calibri" w:eastAsia="Calibri" w:hAnsi="Calibri" w:cs="Calibri"/>
          <w:color w:val="000000"/>
          <w:sz w:val="24"/>
          <w:szCs w:val="24"/>
        </w:rPr>
        <w:t>parents;</w:t>
      </w:r>
      <w:proofErr w:type="gramEnd"/>
    </w:p>
    <w:p w14:paraId="2C690F43" w14:textId="77777777" w:rsidR="00FC6C7C" w:rsidRDefault="00FC6C7C" w:rsidP="00FC6C7C">
      <w:pPr>
        <w:widowControl/>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Talk to a Club Coach, Board Member, or other designated </w:t>
      </w:r>
      <w:proofErr w:type="gramStart"/>
      <w:r>
        <w:rPr>
          <w:rFonts w:ascii="Calibri" w:eastAsia="Calibri" w:hAnsi="Calibri" w:cs="Calibri"/>
          <w:color w:val="000000"/>
          <w:sz w:val="24"/>
          <w:szCs w:val="24"/>
        </w:rPr>
        <w:t>individual;</w:t>
      </w:r>
      <w:proofErr w:type="gramEnd"/>
    </w:p>
    <w:p w14:paraId="557B3F6D" w14:textId="77777777" w:rsidR="00FC6C7C" w:rsidRDefault="00FC6C7C" w:rsidP="00FC6C7C">
      <w:pPr>
        <w:widowControl/>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Write a letter or email to the Club Coach, Board Member, or other designated </w:t>
      </w:r>
      <w:proofErr w:type="gramStart"/>
      <w:r>
        <w:rPr>
          <w:rFonts w:ascii="Calibri" w:eastAsia="Calibri" w:hAnsi="Calibri" w:cs="Calibri"/>
          <w:color w:val="000000"/>
          <w:sz w:val="24"/>
          <w:szCs w:val="24"/>
        </w:rPr>
        <w:t>individual;</w:t>
      </w:r>
      <w:proofErr w:type="gramEnd"/>
    </w:p>
    <w:p w14:paraId="743D1A60" w14:textId="77777777" w:rsidR="00FC6C7C" w:rsidRDefault="00FC6C7C" w:rsidP="00FC6C7C">
      <w:pPr>
        <w:widowControl/>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Make a report to the USA Swimming Safe Sport staff.</w:t>
      </w:r>
    </w:p>
    <w:p w14:paraId="6729D6A6" w14:textId="77777777" w:rsidR="00FC6C7C" w:rsidRDefault="00FC6C7C" w:rsidP="00FC6C7C">
      <w:pPr>
        <w:widowControl/>
        <w:pBdr>
          <w:top w:val="nil"/>
          <w:left w:val="nil"/>
          <w:bottom w:val="nil"/>
          <w:right w:val="nil"/>
          <w:between w:val="nil"/>
        </w:pBdr>
        <w:rPr>
          <w:rFonts w:ascii="Calibri" w:eastAsia="Calibri" w:hAnsi="Calibri" w:cs="Calibri"/>
          <w:color w:val="000000"/>
          <w:sz w:val="24"/>
          <w:szCs w:val="24"/>
        </w:rPr>
      </w:pPr>
    </w:p>
    <w:p w14:paraId="4B1C8F39" w14:textId="77777777" w:rsidR="00FC6C7C" w:rsidRDefault="00FC6C7C" w:rsidP="00FC6C7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14:paraId="21AF4D48" w14:textId="77777777" w:rsidR="00FC6C7C" w:rsidRDefault="00FC6C7C" w:rsidP="00FC6C7C">
      <w:pPr>
        <w:widowControl/>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color w:val="000000"/>
          <w:sz w:val="24"/>
          <w:szCs w:val="24"/>
        </w:rPr>
        <w:br/>
      </w:r>
      <w:r>
        <w:rPr>
          <w:rFonts w:ascii="Calibri" w:eastAsia="Calibri" w:hAnsi="Calibri" w:cs="Calibri"/>
          <w:b/>
          <w:color w:val="000000"/>
          <w:sz w:val="24"/>
          <w:szCs w:val="24"/>
        </w:rPr>
        <w:t>HOW WE HANDLE BULLYING</w:t>
      </w:r>
    </w:p>
    <w:p w14:paraId="5D34993F" w14:textId="77777777" w:rsidR="00FC6C7C" w:rsidRDefault="00FC6C7C" w:rsidP="00FC6C7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If bullying is occurring during team-related activities, we </w:t>
      </w:r>
      <w:r>
        <w:rPr>
          <w:rFonts w:ascii="Calibri" w:eastAsia="Calibri" w:hAnsi="Calibri" w:cs="Calibri"/>
          <w:b/>
          <w:color w:val="000000"/>
          <w:sz w:val="24"/>
          <w:szCs w:val="24"/>
        </w:rPr>
        <w:t>STOP BULLYING ON THE SPOT</w:t>
      </w:r>
      <w:r>
        <w:rPr>
          <w:rFonts w:ascii="Calibri" w:eastAsia="Calibri" w:hAnsi="Calibri" w:cs="Calibri"/>
          <w:color w:val="000000"/>
          <w:sz w:val="24"/>
          <w:szCs w:val="24"/>
        </w:rPr>
        <w:t xml:space="preserve"> using the following steps:</w:t>
      </w:r>
    </w:p>
    <w:p w14:paraId="45E7FAC6" w14:textId="77777777" w:rsidR="00FC6C7C" w:rsidRDefault="00FC6C7C" w:rsidP="00FC6C7C">
      <w:pPr>
        <w:widowControl/>
        <w:numPr>
          <w:ilvl w:val="0"/>
          <w:numId w:val="4"/>
        </w:numPr>
        <w:shd w:val="clear" w:color="auto" w:fill="FFFFFF"/>
        <w:spacing w:before="280"/>
        <w:rPr>
          <w:rFonts w:ascii="Calibri" w:eastAsia="Calibri" w:hAnsi="Calibri" w:cs="Calibri"/>
          <w:color w:val="000000"/>
        </w:rPr>
      </w:pPr>
      <w:r>
        <w:rPr>
          <w:rFonts w:ascii="Calibri" w:eastAsia="Calibri" w:hAnsi="Calibri" w:cs="Calibri"/>
          <w:color w:val="000000"/>
        </w:rPr>
        <w:t>Intervene immediately. It is ok to get another adult to help.</w:t>
      </w:r>
    </w:p>
    <w:p w14:paraId="6F8C658E" w14:textId="77777777" w:rsidR="00FC6C7C" w:rsidRDefault="00FC6C7C" w:rsidP="00FC6C7C">
      <w:pPr>
        <w:widowControl/>
        <w:numPr>
          <w:ilvl w:val="0"/>
          <w:numId w:val="4"/>
        </w:numPr>
        <w:shd w:val="clear" w:color="auto" w:fill="FFFFFF"/>
        <w:rPr>
          <w:rFonts w:ascii="Calibri" w:eastAsia="Calibri" w:hAnsi="Calibri" w:cs="Calibri"/>
          <w:color w:val="000000"/>
        </w:rPr>
      </w:pPr>
      <w:r>
        <w:rPr>
          <w:rFonts w:ascii="Calibri" w:eastAsia="Calibri" w:hAnsi="Calibri" w:cs="Calibri"/>
          <w:color w:val="000000"/>
        </w:rPr>
        <w:t>Separate the kids involved.</w:t>
      </w:r>
    </w:p>
    <w:p w14:paraId="7820DA70" w14:textId="77777777" w:rsidR="00FC6C7C" w:rsidRDefault="00FC6C7C" w:rsidP="00FC6C7C">
      <w:pPr>
        <w:widowControl/>
        <w:numPr>
          <w:ilvl w:val="0"/>
          <w:numId w:val="4"/>
        </w:numPr>
        <w:shd w:val="clear" w:color="auto" w:fill="FFFFFF"/>
        <w:rPr>
          <w:rFonts w:ascii="Calibri" w:eastAsia="Calibri" w:hAnsi="Calibri" w:cs="Calibri"/>
          <w:color w:val="000000"/>
        </w:rPr>
      </w:pPr>
      <w:r>
        <w:rPr>
          <w:rFonts w:ascii="Calibri" w:eastAsia="Calibri" w:hAnsi="Calibri" w:cs="Calibri"/>
          <w:color w:val="000000"/>
        </w:rPr>
        <w:t>Make sure everyone is safe.</w:t>
      </w:r>
    </w:p>
    <w:p w14:paraId="1F690395" w14:textId="77777777" w:rsidR="00FC6C7C" w:rsidRDefault="00FC6C7C" w:rsidP="00FC6C7C">
      <w:pPr>
        <w:widowControl/>
        <w:numPr>
          <w:ilvl w:val="0"/>
          <w:numId w:val="4"/>
        </w:numPr>
        <w:shd w:val="clear" w:color="auto" w:fill="FFFFFF"/>
        <w:rPr>
          <w:rFonts w:ascii="Calibri" w:eastAsia="Calibri" w:hAnsi="Calibri" w:cs="Calibri"/>
          <w:color w:val="000000"/>
        </w:rPr>
      </w:pPr>
      <w:r>
        <w:rPr>
          <w:rFonts w:ascii="Calibri" w:eastAsia="Calibri" w:hAnsi="Calibri" w:cs="Calibri"/>
          <w:color w:val="000000"/>
        </w:rPr>
        <w:t>Meet any immediate medical or mental health needs.</w:t>
      </w:r>
    </w:p>
    <w:p w14:paraId="1ABB3F93" w14:textId="77777777" w:rsidR="00FC6C7C" w:rsidRDefault="00FC6C7C" w:rsidP="00FC6C7C">
      <w:pPr>
        <w:widowControl/>
        <w:numPr>
          <w:ilvl w:val="0"/>
          <w:numId w:val="4"/>
        </w:numPr>
        <w:shd w:val="clear" w:color="auto" w:fill="FFFFFF"/>
        <w:rPr>
          <w:rFonts w:ascii="Calibri" w:eastAsia="Calibri" w:hAnsi="Calibri" w:cs="Calibri"/>
          <w:color w:val="000000"/>
        </w:rPr>
      </w:pPr>
      <w:r>
        <w:rPr>
          <w:rFonts w:ascii="Calibri" w:eastAsia="Calibri" w:hAnsi="Calibri" w:cs="Calibri"/>
          <w:color w:val="000000"/>
        </w:rPr>
        <w:t>Stay calm. Reassure the kids involved, including bystanders.</w:t>
      </w:r>
    </w:p>
    <w:p w14:paraId="1C82B914" w14:textId="77777777" w:rsidR="00FC6C7C" w:rsidRDefault="00FC6C7C" w:rsidP="00FC6C7C">
      <w:pPr>
        <w:widowControl/>
        <w:numPr>
          <w:ilvl w:val="0"/>
          <w:numId w:val="4"/>
        </w:numPr>
        <w:shd w:val="clear" w:color="auto" w:fill="FFFFFF"/>
        <w:spacing w:after="280"/>
        <w:rPr>
          <w:rFonts w:ascii="Calibri" w:eastAsia="Calibri" w:hAnsi="Calibri" w:cs="Calibri"/>
          <w:color w:val="000000"/>
        </w:rPr>
      </w:pPr>
      <w:r>
        <w:rPr>
          <w:rFonts w:ascii="Calibri" w:eastAsia="Calibri" w:hAnsi="Calibri" w:cs="Calibri"/>
          <w:color w:val="000000"/>
        </w:rPr>
        <w:t>Model respectful behavior when you intervene.</w:t>
      </w:r>
    </w:p>
    <w:p w14:paraId="5E030377" w14:textId="77777777" w:rsidR="00FC6C7C" w:rsidRDefault="00FC6C7C" w:rsidP="00FC6C7C">
      <w:pPr>
        <w:widowControl/>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If bullying is occurring at our club or it is reported to be occurring at our club, we address the bullying by </w:t>
      </w:r>
      <w:r>
        <w:rPr>
          <w:rFonts w:ascii="Calibri" w:eastAsia="Calibri" w:hAnsi="Calibri" w:cs="Calibri"/>
          <w:b/>
          <w:color w:val="000000"/>
          <w:sz w:val="24"/>
          <w:szCs w:val="24"/>
        </w:rPr>
        <w:t>FINDING OUT WHAT HAPPENED</w:t>
      </w:r>
      <w:r>
        <w:rPr>
          <w:rFonts w:ascii="Calibri" w:eastAsia="Calibri" w:hAnsi="Calibri" w:cs="Calibri"/>
          <w:color w:val="000000"/>
          <w:sz w:val="24"/>
          <w:szCs w:val="24"/>
        </w:rPr>
        <w:t xml:space="preserve"> and </w:t>
      </w:r>
      <w:r>
        <w:rPr>
          <w:rFonts w:ascii="Calibri" w:eastAsia="Calibri" w:hAnsi="Calibri" w:cs="Calibri"/>
          <w:b/>
          <w:color w:val="000000"/>
          <w:sz w:val="24"/>
          <w:szCs w:val="24"/>
        </w:rPr>
        <w:t>SUPPORTING THE KIDS INVOLVED</w:t>
      </w:r>
      <w:r>
        <w:rPr>
          <w:rFonts w:ascii="Calibri" w:eastAsia="Calibri" w:hAnsi="Calibri" w:cs="Calibri"/>
          <w:color w:val="000000"/>
          <w:sz w:val="24"/>
          <w:szCs w:val="24"/>
        </w:rPr>
        <w:t xml:space="preserve"> using the following approach: </w:t>
      </w:r>
    </w:p>
    <w:p w14:paraId="34A8C5D9" w14:textId="77777777" w:rsidR="00FC6C7C" w:rsidRDefault="00FC6C7C" w:rsidP="00FC6C7C">
      <w:pPr>
        <w:widowControl/>
        <w:pBdr>
          <w:top w:val="nil"/>
          <w:left w:val="nil"/>
          <w:bottom w:val="nil"/>
          <w:right w:val="nil"/>
          <w:between w:val="nil"/>
        </w:pBdr>
        <w:rPr>
          <w:rFonts w:ascii="Calibri" w:eastAsia="Calibri" w:hAnsi="Calibri" w:cs="Calibri"/>
          <w:b/>
          <w:color w:val="000000"/>
          <w:sz w:val="24"/>
          <w:szCs w:val="24"/>
        </w:rPr>
      </w:pPr>
    </w:p>
    <w:p w14:paraId="49BAD299" w14:textId="77777777" w:rsidR="00FC6C7C" w:rsidRDefault="00FC6C7C" w:rsidP="00FC6C7C">
      <w:pPr>
        <w:widowControl/>
        <w:pBdr>
          <w:top w:val="nil"/>
          <w:left w:val="nil"/>
          <w:bottom w:val="nil"/>
          <w:right w:val="nil"/>
          <w:between w:val="nil"/>
        </w:pBdr>
        <w:rPr>
          <w:rFonts w:ascii="Calibri" w:eastAsia="Calibri" w:hAnsi="Calibri" w:cs="Calibri"/>
          <w:b/>
          <w:i/>
          <w:color w:val="000000"/>
          <w:sz w:val="24"/>
          <w:szCs w:val="24"/>
        </w:rPr>
      </w:pPr>
      <w:r>
        <w:rPr>
          <w:rFonts w:ascii="Calibri" w:eastAsia="Calibri" w:hAnsi="Calibri" w:cs="Calibri"/>
          <w:b/>
          <w:i/>
          <w:color w:val="000000"/>
          <w:sz w:val="24"/>
          <w:szCs w:val="24"/>
        </w:rPr>
        <w:t>FINDING OUT WHAT HAPPENED</w:t>
      </w:r>
    </w:p>
    <w:p w14:paraId="1F2E1D56" w14:textId="77777777" w:rsidR="00FC6C7C" w:rsidRDefault="00FC6C7C" w:rsidP="00FC6C7C">
      <w:pPr>
        <w:widowControl/>
        <w:numPr>
          <w:ilvl w:val="0"/>
          <w:numId w:val="5"/>
        </w:numPr>
        <w:pBdr>
          <w:top w:val="nil"/>
          <w:left w:val="nil"/>
          <w:bottom w:val="nil"/>
          <w:right w:val="nil"/>
          <w:between w:val="nil"/>
        </w:pBdr>
        <w:shd w:val="clear" w:color="auto" w:fill="FFFFFF"/>
        <w:spacing w:before="150"/>
        <w:rPr>
          <w:b/>
          <w:color w:val="000000"/>
          <w:sz w:val="24"/>
          <w:szCs w:val="24"/>
        </w:rPr>
      </w:pPr>
      <w:r>
        <w:rPr>
          <w:b/>
          <w:color w:val="000000"/>
          <w:sz w:val="24"/>
          <w:szCs w:val="24"/>
        </w:rPr>
        <w:t xml:space="preserve">First, we get the facts.  </w:t>
      </w:r>
    </w:p>
    <w:p w14:paraId="47283958" w14:textId="77777777" w:rsidR="00FC6C7C" w:rsidRDefault="00FC6C7C" w:rsidP="00FC6C7C">
      <w:pPr>
        <w:widowControl/>
        <w:numPr>
          <w:ilvl w:val="1"/>
          <w:numId w:val="5"/>
        </w:numPr>
        <w:pBdr>
          <w:top w:val="nil"/>
          <w:left w:val="nil"/>
          <w:bottom w:val="nil"/>
          <w:right w:val="nil"/>
          <w:between w:val="nil"/>
        </w:pBdr>
        <w:shd w:val="clear" w:color="auto" w:fill="FFFFFF"/>
        <w:rPr>
          <w:color w:val="000000"/>
          <w:sz w:val="24"/>
          <w:szCs w:val="24"/>
        </w:rPr>
      </w:pPr>
      <w:r>
        <w:rPr>
          <w:color w:val="000000"/>
          <w:sz w:val="24"/>
          <w:szCs w:val="24"/>
        </w:rPr>
        <w:t xml:space="preserve">Keep all the involved children separate. </w:t>
      </w:r>
    </w:p>
    <w:p w14:paraId="6D2CBB49" w14:textId="77777777" w:rsidR="00FC6C7C" w:rsidRDefault="00FC6C7C" w:rsidP="00FC6C7C">
      <w:pPr>
        <w:widowControl/>
        <w:numPr>
          <w:ilvl w:val="1"/>
          <w:numId w:val="5"/>
        </w:numPr>
        <w:pBdr>
          <w:top w:val="nil"/>
          <w:left w:val="nil"/>
          <w:bottom w:val="nil"/>
          <w:right w:val="nil"/>
          <w:between w:val="nil"/>
        </w:pBdr>
        <w:shd w:val="clear" w:color="auto" w:fill="FFFFFF"/>
        <w:rPr>
          <w:color w:val="000000"/>
          <w:sz w:val="24"/>
          <w:szCs w:val="24"/>
        </w:rPr>
      </w:pPr>
      <w:r>
        <w:rPr>
          <w:color w:val="000000"/>
          <w:sz w:val="24"/>
          <w:szCs w:val="24"/>
        </w:rPr>
        <w:t>Get the story from several sources, both adults and kids.</w:t>
      </w:r>
    </w:p>
    <w:p w14:paraId="6819C2F2" w14:textId="77777777" w:rsidR="00FC6C7C" w:rsidRDefault="00FC6C7C" w:rsidP="00FC6C7C">
      <w:pPr>
        <w:widowControl/>
        <w:numPr>
          <w:ilvl w:val="1"/>
          <w:numId w:val="5"/>
        </w:numPr>
        <w:pBdr>
          <w:top w:val="nil"/>
          <w:left w:val="nil"/>
          <w:bottom w:val="nil"/>
          <w:right w:val="nil"/>
          <w:between w:val="nil"/>
        </w:pBdr>
        <w:shd w:val="clear" w:color="auto" w:fill="FFFFFF"/>
        <w:rPr>
          <w:color w:val="000000"/>
          <w:sz w:val="24"/>
          <w:szCs w:val="24"/>
        </w:rPr>
      </w:pPr>
      <w:r>
        <w:rPr>
          <w:color w:val="000000"/>
          <w:sz w:val="24"/>
          <w:szCs w:val="24"/>
        </w:rPr>
        <w:t>Listen without blaming.</w:t>
      </w:r>
    </w:p>
    <w:p w14:paraId="3F58BF9E" w14:textId="77777777" w:rsidR="00FC6C7C" w:rsidRDefault="00FC6C7C" w:rsidP="00FC6C7C">
      <w:pPr>
        <w:widowControl/>
        <w:numPr>
          <w:ilvl w:val="1"/>
          <w:numId w:val="5"/>
        </w:numPr>
        <w:pBdr>
          <w:top w:val="nil"/>
          <w:left w:val="nil"/>
          <w:bottom w:val="nil"/>
          <w:right w:val="nil"/>
          <w:between w:val="nil"/>
        </w:pBdr>
        <w:shd w:val="clear" w:color="auto" w:fill="FFFFFF"/>
        <w:rPr>
          <w:color w:val="000000"/>
          <w:sz w:val="24"/>
          <w:szCs w:val="24"/>
        </w:rPr>
      </w:pPr>
      <w:r>
        <w:rPr>
          <w:color w:val="000000"/>
          <w:sz w:val="24"/>
          <w:szCs w:val="24"/>
        </w:rPr>
        <w:t>Don’t call the act “bullying” while you are trying to understand what happened.</w:t>
      </w:r>
    </w:p>
    <w:p w14:paraId="4ABBD3FC" w14:textId="77777777" w:rsidR="00FC6C7C" w:rsidRDefault="00FC6C7C" w:rsidP="00FC6C7C">
      <w:pPr>
        <w:widowControl/>
        <w:numPr>
          <w:ilvl w:val="1"/>
          <w:numId w:val="5"/>
        </w:numPr>
        <w:pBdr>
          <w:top w:val="nil"/>
          <w:left w:val="nil"/>
          <w:bottom w:val="nil"/>
          <w:right w:val="nil"/>
          <w:between w:val="nil"/>
        </w:pBdr>
        <w:shd w:val="clear" w:color="auto" w:fill="FFFFFF"/>
        <w:spacing w:after="150"/>
        <w:rPr>
          <w:color w:val="000000"/>
          <w:sz w:val="24"/>
          <w:szCs w:val="24"/>
        </w:rPr>
      </w:pPr>
      <w:r>
        <w:rPr>
          <w:color w:val="000000"/>
          <w:sz w:val="24"/>
          <w:szCs w:val="24"/>
        </w:rPr>
        <w:t xml:space="preserve">It may be difficult to get the whole story, especially if multiple athletes are involved or the bullying involves </w:t>
      </w:r>
      <w:hyperlink r:id="rId7" w:anchor="social">
        <w:r>
          <w:rPr>
            <w:color w:val="000000"/>
            <w:sz w:val="24"/>
            <w:szCs w:val="24"/>
          </w:rPr>
          <w:t>social bullying</w:t>
        </w:r>
      </w:hyperlink>
      <w:r>
        <w:rPr>
          <w:color w:val="000000"/>
          <w:sz w:val="24"/>
          <w:szCs w:val="24"/>
        </w:rPr>
        <w:t xml:space="preserve"> or </w:t>
      </w:r>
      <w:hyperlink r:id="rId8">
        <w:r>
          <w:rPr>
            <w:color w:val="000000"/>
            <w:sz w:val="24"/>
            <w:szCs w:val="24"/>
          </w:rPr>
          <w:t>cyber bullying</w:t>
        </w:r>
      </w:hyperlink>
      <w:r>
        <w:rPr>
          <w:color w:val="000000"/>
          <w:sz w:val="24"/>
          <w:szCs w:val="24"/>
        </w:rPr>
        <w:t>. Collect all available information.</w:t>
      </w:r>
    </w:p>
    <w:p w14:paraId="22C03E3E" w14:textId="77777777" w:rsidR="00FC6C7C" w:rsidRDefault="00FC6C7C" w:rsidP="00FC6C7C">
      <w:pPr>
        <w:widowControl/>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Then, we determine if it's bullying.</w:t>
      </w:r>
      <w:r>
        <w:rPr>
          <w:rFonts w:ascii="Calibri" w:eastAsia="Calibri" w:hAnsi="Calibri" w:cs="Calibri"/>
          <w:color w:val="000000"/>
          <w:sz w:val="24"/>
          <w:szCs w:val="24"/>
        </w:rPr>
        <w:t xml:space="preserve"> There are </w:t>
      </w:r>
      <w:hyperlink r:id="rId9">
        <w:r>
          <w:rPr>
            <w:rFonts w:ascii="Calibri" w:eastAsia="Calibri" w:hAnsi="Calibri" w:cs="Calibri"/>
            <w:color w:val="000000"/>
            <w:sz w:val="24"/>
            <w:szCs w:val="24"/>
          </w:rPr>
          <w:t>many behaviors that look like bullying</w:t>
        </w:r>
      </w:hyperlink>
      <w:r>
        <w:rPr>
          <w:rFonts w:ascii="Calibri" w:eastAsia="Calibri" w:hAnsi="Calibri" w:cs="Calibri"/>
          <w:color w:val="000000"/>
          <w:sz w:val="24"/>
          <w:szCs w:val="24"/>
        </w:rPr>
        <w:t xml:space="preserve"> but require different approaches. It is important to determine whether the situation is bullying or something else.  </w:t>
      </w:r>
    </w:p>
    <w:p w14:paraId="4420A63E" w14:textId="77777777" w:rsidR="00FC6C7C" w:rsidRDefault="00FC6C7C" w:rsidP="00FC6C7C">
      <w:pPr>
        <w:widowControl/>
        <w:numPr>
          <w:ilvl w:val="1"/>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Review the USA Swimming definition of </w:t>
      </w:r>
      <w:proofErr w:type="gramStart"/>
      <w:r>
        <w:rPr>
          <w:rFonts w:ascii="Calibri" w:eastAsia="Calibri" w:hAnsi="Calibri" w:cs="Calibri"/>
          <w:color w:val="000000"/>
          <w:sz w:val="24"/>
          <w:szCs w:val="24"/>
        </w:rPr>
        <w:t>bullying;</w:t>
      </w:r>
      <w:proofErr w:type="gramEnd"/>
    </w:p>
    <w:p w14:paraId="33966A92" w14:textId="77777777" w:rsidR="00FC6C7C" w:rsidRDefault="00FC6C7C" w:rsidP="00FC6C7C">
      <w:pPr>
        <w:widowControl/>
        <w:numPr>
          <w:ilvl w:val="1"/>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To determine if the behavior is bullying or something else, consider the following questions:</w:t>
      </w:r>
    </w:p>
    <w:p w14:paraId="2C8338E9" w14:textId="77777777" w:rsidR="00FC6C7C" w:rsidRDefault="00FC6C7C" w:rsidP="00FC6C7C">
      <w:pPr>
        <w:widowControl/>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What is the history between the kids involved? </w:t>
      </w:r>
    </w:p>
    <w:p w14:paraId="412AFC44" w14:textId="77777777" w:rsidR="00FC6C7C" w:rsidRDefault="00FC6C7C" w:rsidP="00FC6C7C">
      <w:pPr>
        <w:widowControl/>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Have there been past conflicts?</w:t>
      </w:r>
    </w:p>
    <w:p w14:paraId="291C8A55" w14:textId="77777777" w:rsidR="00FC6C7C" w:rsidRDefault="00FC6C7C" w:rsidP="00FC6C7C">
      <w:pPr>
        <w:widowControl/>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Is there a power imbalance? Remember that a power imbalance is not limited to physical strength. It is sometimes not easily recognized. If the targeted child feels like there is a power imbalance, there probably is.</w:t>
      </w:r>
    </w:p>
    <w:p w14:paraId="46F3993F" w14:textId="77777777" w:rsidR="00FC6C7C" w:rsidRDefault="00FC6C7C" w:rsidP="00FC6C7C">
      <w:pPr>
        <w:widowControl/>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Has this happened before? Is the child worried it will happen again?</w:t>
      </w:r>
    </w:p>
    <w:p w14:paraId="0A4AF2D6" w14:textId="77777777" w:rsidR="00FC6C7C" w:rsidRDefault="00FC6C7C" w:rsidP="00FC6C7C">
      <w:pPr>
        <w:widowControl/>
        <w:numPr>
          <w:ilvl w:val="1"/>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Remember that it may not matter “who started it.” Some kids who are bullied may be annoying or provoking, but this does not excuse the bullying behavior.</w:t>
      </w:r>
    </w:p>
    <w:p w14:paraId="7852B343" w14:textId="77777777" w:rsidR="00FC6C7C" w:rsidRDefault="00FC6C7C" w:rsidP="00FC6C7C">
      <w:pPr>
        <w:widowControl/>
        <w:numPr>
          <w:ilvl w:val="1"/>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Once you have determined if the situation is bullying, support all the kids involved. </w:t>
      </w:r>
    </w:p>
    <w:p w14:paraId="17B40209" w14:textId="77777777" w:rsidR="00FC6C7C" w:rsidRDefault="00FC6C7C" w:rsidP="00FC6C7C">
      <w:pPr>
        <w:widowControl/>
        <w:pBdr>
          <w:top w:val="nil"/>
          <w:left w:val="nil"/>
          <w:bottom w:val="nil"/>
          <w:right w:val="nil"/>
          <w:between w:val="nil"/>
        </w:pBdr>
        <w:rPr>
          <w:rFonts w:ascii="Calibri" w:eastAsia="Calibri" w:hAnsi="Calibri" w:cs="Calibri"/>
          <w:b/>
          <w:i/>
          <w:color w:val="000000"/>
          <w:sz w:val="24"/>
          <w:szCs w:val="24"/>
        </w:rPr>
      </w:pPr>
    </w:p>
    <w:p w14:paraId="6FBECDF0" w14:textId="77777777" w:rsidR="00FC6C7C" w:rsidRDefault="00FC6C7C" w:rsidP="00FC6C7C">
      <w:pPr>
        <w:widowControl/>
        <w:pBdr>
          <w:top w:val="nil"/>
          <w:left w:val="nil"/>
          <w:bottom w:val="nil"/>
          <w:right w:val="nil"/>
          <w:between w:val="nil"/>
        </w:pBdr>
        <w:rPr>
          <w:rFonts w:ascii="Calibri" w:eastAsia="Calibri" w:hAnsi="Calibri" w:cs="Calibri"/>
          <w:b/>
          <w:i/>
          <w:color w:val="000000"/>
          <w:sz w:val="24"/>
          <w:szCs w:val="24"/>
        </w:rPr>
      </w:pPr>
      <w:r>
        <w:rPr>
          <w:rFonts w:ascii="Calibri" w:eastAsia="Calibri" w:hAnsi="Calibri" w:cs="Calibri"/>
          <w:b/>
          <w:i/>
          <w:color w:val="000000"/>
          <w:sz w:val="24"/>
          <w:szCs w:val="24"/>
        </w:rPr>
        <w:t>SUPPORTING THE KIDS INVOLVED</w:t>
      </w:r>
    </w:p>
    <w:p w14:paraId="05EF52A6" w14:textId="77777777" w:rsidR="00FC6C7C" w:rsidRDefault="00FC6C7C" w:rsidP="00FC6C7C">
      <w:pPr>
        <w:widowControl/>
        <w:pBdr>
          <w:top w:val="nil"/>
          <w:left w:val="nil"/>
          <w:bottom w:val="nil"/>
          <w:right w:val="nil"/>
          <w:between w:val="nil"/>
        </w:pBdr>
        <w:rPr>
          <w:rFonts w:ascii="Calibri" w:eastAsia="Calibri" w:hAnsi="Calibri" w:cs="Calibri"/>
          <w:b/>
          <w:color w:val="000000"/>
          <w:sz w:val="24"/>
          <w:szCs w:val="24"/>
        </w:rPr>
      </w:pPr>
    </w:p>
    <w:p w14:paraId="4942517E" w14:textId="77777777" w:rsidR="00FC6C7C" w:rsidRDefault="00FC6C7C" w:rsidP="00FC6C7C">
      <w:pPr>
        <w:widowControl/>
        <w:numPr>
          <w:ilvl w:val="0"/>
          <w:numId w:val="5"/>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Support the kids who are being bullied</w:t>
      </w:r>
    </w:p>
    <w:p w14:paraId="103D288A" w14:textId="77777777" w:rsidR="00FC6C7C" w:rsidRDefault="00FC6C7C" w:rsidP="00FC6C7C">
      <w:pPr>
        <w:widowControl/>
        <w:numPr>
          <w:ilvl w:val="1"/>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Listen and focus on the child. Learn what’s been going on and show you want to help. Assure the child that bullying is not their fault.</w:t>
      </w:r>
    </w:p>
    <w:p w14:paraId="154900D7" w14:textId="77777777" w:rsidR="00FC6C7C" w:rsidRDefault="00FC6C7C" w:rsidP="00FC6C7C">
      <w:pPr>
        <w:widowControl/>
        <w:numPr>
          <w:ilvl w:val="1"/>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Work together to resolve the situation and protect the bullied child. The child, parents, and fellow team members and coaches may all have valuable input. It may help to:</w:t>
      </w:r>
    </w:p>
    <w:p w14:paraId="2CB1EF41" w14:textId="77777777" w:rsidR="00FC6C7C" w:rsidRDefault="00FC6C7C" w:rsidP="00FC6C7C">
      <w:pPr>
        <w:widowControl/>
        <w:numPr>
          <w:ilvl w:val="2"/>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14:paraId="41345E77" w14:textId="77777777" w:rsidR="00FC6C7C" w:rsidRDefault="00FC6C7C" w:rsidP="00FC6C7C">
      <w:pPr>
        <w:widowControl/>
        <w:numPr>
          <w:ilvl w:val="2"/>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Develop a game plan. Maintain open communication between the Club and parents. Discuss the steps that will be taken and how bullying will be addressed going forward. </w:t>
      </w:r>
    </w:p>
    <w:p w14:paraId="1118CA82" w14:textId="77777777" w:rsidR="00FC6C7C" w:rsidRDefault="00FC6C7C" w:rsidP="00FC6C7C">
      <w:pPr>
        <w:widowControl/>
        <w:numPr>
          <w:ilvl w:val="1"/>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Be persistent. Bullying may not end overnight. Commit to making it stop and consistently support the bullied child.</w:t>
      </w:r>
    </w:p>
    <w:p w14:paraId="7F1D9771" w14:textId="77777777" w:rsidR="00FC6C7C" w:rsidRDefault="00FC6C7C" w:rsidP="00FC6C7C">
      <w:pPr>
        <w:widowControl/>
        <w:pBdr>
          <w:top w:val="nil"/>
          <w:left w:val="nil"/>
          <w:bottom w:val="nil"/>
          <w:right w:val="nil"/>
          <w:between w:val="nil"/>
        </w:pBdr>
        <w:rPr>
          <w:rFonts w:ascii="Calibri" w:eastAsia="Calibri" w:hAnsi="Calibri" w:cs="Calibri"/>
          <w:color w:val="000000"/>
          <w:sz w:val="24"/>
          <w:szCs w:val="24"/>
        </w:rPr>
      </w:pPr>
    </w:p>
    <w:p w14:paraId="2D47CF6D" w14:textId="77777777" w:rsidR="00FC6C7C" w:rsidRDefault="00FC6C7C" w:rsidP="00FC6C7C">
      <w:pPr>
        <w:widowControl/>
        <w:numPr>
          <w:ilvl w:val="0"/>
          <w:numId w:val="5"/>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Address bullying behavior</w:t>
      </w:r>
    </w:p>
    <w:p w14:paraId="36ED485D" w14:textId="77777777" w:rsidR="00FC6C7C" w:rsidRDefault="00FC6C7C" w:rsidP="00FC6C7C">
      <w:pPr>
        <w:widowControl/>
        <w:numPr>
          <w:ilvl w:val="1"/>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Make sure the child knows what the problem behavior is. Young people who bully must learn their behavior is wrong and harms others.</w:t>
      </w:r>
    </w:p>
    <w:p w14:paraId="47FDE15D" w14:textId="77777777" w:rsidR="00FC6C7C" w:rsidRDefault="00FC6C7C" w:rsidP="00FC6C7C">
      <w:pPr>
        <w:widowControl/>
        <w:numPr>
          <w:ilvl w:val="1"/>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Show kids that bullying is taken seriously. Calmly tell the child that bullying will not be tolerated. Model respectful behavior when addressing </w:t>
      </w:r>
      <w:proofErr w:type="gramStart"/>
      <w:r>
        <w:rPr>
          <w:rFonts w:ascii="Calibri" w:eastAsia="Calibri" w:hAnsi="Calibri" w:cs="Calibri"/>
          <w:color w:val="000000"/>
          <w:sz w:val="24"/>
          <w:szCs w:val="24"/>
        </w:rPr>
        <w:t>the</w:t>
      </w:r>
      <w:proofErr w:type="gramEnd"/>
      <w:r>
        <w:rPr>
          <w:rFonts w:ascii="Calibri" w:eastAsia="Calibri" w:hAnsi="Calibri" w:cs="Calibri"/>
          <w:color w:val="000000"/>
          <w:sz w:val="24"/>
          <w:szCs w:val="24"/>
        </w:rPr>
        <w:t xml:space="preserve"> problem.</w:t>
      </w:r>
    </w:p>
    <w:p w14:paraId="71BB94DC" w14:textId="77777777" w:rsidR="00FC6C7C" w:rsidRDefault="00FC6C7C" w:rsidP="00FC6C7C">
      <w:pPr>
        <w:widowControl/>
        <w:numPr>
          <w:ilvl w:val="1"/>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Work with the child to understand some of the reasons he or she </w:t>
      </w:r>
      <w:proofErr w:type="gramStart"/>
      <w:r>
        <w:rPr>
          <w:rFonts w:ascii="Calibri" w:eastAsia="Calibri" w:hAnsi="Calibri" w:cs="Calibri"/>
          <w:color w:val="000000"/>
          <w:sz w:val="24"/>
          <w:szCs w:val="24"/>
        </w:rPr>
        <w:t>bullied</w:t>
      </w:r>
      <w:proofErr w:type="gramEnd"/>
      <w:r>
        <w:rPr>
          <w:rFonts w:ascii="Calibri" w:eastAsia="Calibri" w:hAnsi="Calibri" w:cs="Calibri"/>
          <w:color w:val="000000"/>
          <w:sz w:val="24"/>
          <w:szCs w:val="24"/>
        </w:rPr>
        <w:t>. For example:</w:t>
      </w:r>
    </w:p>
    <w:p w14:paraId="444AA13A" w14:textId="77777777" w:rsidR="00FC6C7C" w:rsidRDefault="00FC6C7C" w:rsidP="00FC6C7C">
      <w:pPr>
        <w:widowControl/>
        <w:numPr>
          <w:ilvl w:val="2"/>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Sometimes children bully to fit in or just to make fun of </w:t>
      </w:r>
      <w:proofErr w:type="gramStart"/>
      <w:r>
        <w:rPr>
          <w:rFonts w:ascii="Calibri" w:eastAsia="Calibri" w:hAnsi="Calibri" w:cs="Calibri"/>
          <w:color w:val="000000"/>
          <w:sz w:val="24"/>
          <w:szCs w:val="24"/>
        </w:rPr>
        <w:t>someone</w:t>
      </w:r>
      <w:proofErr w:type="gramEnd"/>
      <w:r>
        <w:rPr>
          <w:rFonts w:ascii="Calibri" w:eastAsia="Calibri" w:hAnsi="Calibri" w:cs="Calibri"/>
          <w:color w:val="000000"/>
          <w:sz w:val="24"/>
          <w:szCs w:val="24"/>
        </w:rPr>
        <w:t xml:space="preserve"> is a little different from them.  In other words, there may be some insecurity involved.</w:t>
      </w:r>
    </w:p>
    <w:p w14:paraId="7E17F7B9" w14:textId="77777777" w:rsidR="00FC6C7C" w:rsidRDefault="00FC6C7C" w:rsidP="00FC6C7C">
      <w:pPr>
        <w:widowControl/>
        <w:numPr>
          <w:ilvl w:val="2"/>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Other times kids act out because something else—issues at home, abuse, stress—is going on in their lives. They also may have been bullied. These kids may need additional support. </w:t>
      </w:r>
    </w:p>
    <w:p w14:paraId="7887633F" w14:textId="77777777" w:rsidR="00FC6C7C" w:rsidRDefault="00FC6C7C" w:rsidP="00FC6C7C">
      <w:pPr>
        <w:widowControl/>
        <w:numPr>
          <w:ilvl w:val="1"/>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Involve the kid who bullied in making amends or repairing the situation. The goal is to help them see how their actions affect others. For example, the child can:</w:t>
      </w:r>
    </w:p>
    <w:p w14:paraId="7CF76F94" w14:textId="77777777" w:rsidR="00FC6C7C" w:rsidRDefault="00FC6C7C" w:rsidP="00FC6C7C">
      <w:pPr>
        <w:widowControl/>
        <w:numPr>
          <w:ilvl w:val="2"/>
          <w:numId w:val="5"/>
        </w:numPr>
        <w:pBdr>
          <w:top w:val="nil"/>
          <w:left w:val="nil"/>
          <w:bottom w:val="nil"/>
          <w:right w:val="nil"/>
          <w:between w:val="nil"/>
        </w:pBdr>
        <w:shd w:val="clear" w:color="auto" w:fill="FFFFFF"/>
        <w:spacing w:before="75"/>
        <w:rPr>
          <w:color w:val="000000"/>
          <w:sz w:val="24"/>
          <w:szCs w:val="24"/>
        </w:rPr>
      </w:pPr>
      <w:r>
        <w:rPr>
          <w:color w:val="000000"/>
          <w:sz w:val="24"/>
          <w:szCs w:val="24"/>
        </w:rPr>
        <w:t>Write a letter apologizing to the athlete who was bullied.</w:t>
      </w:r>
    </w:p>
    <w:p w14:paraId="3B807F2C" w14:textId="77777777" w:rsidR="00FC6C7C" w:rsidRDefault="00FC6C7C" w:rsidP="00FC6C7C">
      <w:pPr>
        <w:widowControl/>
        <w:numPr>
          <w:ilvl w:val="2"/>
          <w:numId w:val="5"/>
        </w:numPr>
        <w:pBdr>
          <w:top w:val="nil"/>
          <w:left w:val="nil"/>
          <w:bottom w:val="nil"/>
          <w:right w:val="nil"/>
          <w:between w:val="nil"/>
        </w:pBdr>
        <w:shd w:val="clear" w:color="auto" w:fill="FFFFFF"/>
        <w:rPr>
          <w:color w:val="000000"/>
          <w:sz w:val="24"/>
          <w:szCs w:val="24"/>
        </w:rPr>
      </w:pPr>
      <w:r>
        <w:rPr>
          <w:color w:val="000000"/>
          <w:sz w:val="24"/>
          <w:szCs w:val="24"/>
        </w:rPr>
        <w:t>Do a good deed for the person who was bullied, for the Club, or for others in your community.</w:t>
      </w:r>
    </w:p>
    <w:p w14:paraId="4B9B7EF2" w14:textId="77777777" w:rsidR="00FC6C7C" w:rsidRDefault="00FC6C7C" w:rsidP="00FC6C7C">
      <w:pPr>
        <w:widowControl/>
        <w:numPr>
          <w:ilvl w:val="2"/>
          <w:numId w:val="5"/>
        </w:numPr>
        <w:pBdr>
          <w:top w:val="nil"/>
          <w:left w:val="nil"/>
          <w:bottom w:val="nil"/>
          <w:right w:val="nil"/>
          <w:between w:val="nil"/>
        </w:pBdr>
        <w:shd w:val="clear" w:color="auto" w:fill="FFFFFF"/>
        <w:rPr>
          <w:color w:val="000000"/>
          <w:sz w:val="24"/>
          <w:szCs w:val="24"/>
        </w:rPr>
      </w:pPr>
      <w:r>
        <w:rPr>
          <w:color w:val="000000"/>
          <w:sz w:val="24"/>
          <w:szCs w:val="24"/>
        </w:rPr>
        <w:t>Clean up, repair, or pay for any property they damaged.</w:t>
      </w:r>
    </w:p>
    <w:p w14:paraId="2761DA17" w14:textId="77777777" w:rsidR="00FC6C7C" w:rsidRDefault="00FC6C7C" w:rsidP="00FC6C7C">
      <w:pPr>
        <w:widowControl/>
        <w:numPr>
          <w:ilvl w:val="1"/>
          <w:numId w:val="5"/>
        </w:numPr>
        <w:pBdr>
          <w:top w:val="nil"/>
          <w:left w:val="nil"/>
          <w:bottom w:val="nil"/>
          <w:right w:val="nil"/>
          <w:between w:val="nil"/>
        </w:pBdr>
        <w:shd w:val="clear" w:color="auto" w:fill="FFFFFF"/>
        <w:rPr>
          <w:color w:val="000000"/>
          <w:sz w:val="24"/>
          <w:szCs w:val="24"/>
        </w:rPr>
      </w:pPr>
      <w:r>
        <w:rPr>
          <w:color w:val="000000"/>
          <w:sz w:val="24"/>
          <w:szCs w:val="24"/>
        </w:rPr>
        <w:t>Avoid strategies that don’t work or have negative consequences:</w:t>
      </w:r>
    </w:p>
    <w:p w14:paraId="6FF86577" w14:textId="77777777" w:rsidR="00FC6C7C" w:rsidRDefault="00FC6C7C" w:rsidP="00FC6C7C">
      <w:pPr>
        <w:widowControl/>
        <w:numPr>
          <w:ilvl w:val="2"/>
          <w:numId w:val="5"/>
        </w:numPr>
        <w:pBdr>
          <w:top w:val="nil"/>
          <w:left w:val="nil"/>
          <w:bottom w:val="nil"/>
          <w:right w:val="nil"/>
          <w:between w:val="nil"/>
        </w:pBdr>
        <w:shd w:val="clear" w:color="auto" w:fill="FFFFFF"/>
        <w:rPr>
          <w:color w:val="000000"/>
          <w:sz w:val="24"/>
          <w:szCs w:val="24"/>
        </w:rPr>
      </w:pPr>
      <w:r>
        <w:rPr>
          <w:color w:val="000000"/>
          <w:sz w:val="24"/>
          <w:szCs w:val="24"/>
        </w:rPr>
        <w:t>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w14:paraId="27598084" w14:textId="77777777" w:rsidR="00FC6C7C" w:rsidRDefault="00FC6C7C" w:rsidP="00FC6C7C">
      <w:pPr>
        <w:widowControl/>
        <w:numPr>
          <w:ilvl w:val="2"/>
          <w:numId w:val="5"/>
        </w:numPr>
        <w:pBdr>
          <w:top w:val="nil"/>
          <w:left w:val="nil"/>
          <w:bottom w:val="nil"/>
          <w:right w:val="nil"/>
          <w:between w:val="nil"/>
        </w:pBdr>
        <w:shd w:val="clear" w:color="auto" w:fill="FFFFFF"/>
        <w:rPr>
          <w:color w:val="000000"/>
          <w:sz w:val="24"/>
          <w:szCs w:val="24"/>
        </w:rPr>
      </w:pPr>
      <w:r>
        <w:rPr>
          <w:color w:val="000000"/>
          <w:sz w:val="24"/>
          <w:szCs w:val="24"/>
        </w:rPr>
        <w:t>Conflict resolution and peer mediation don’t work for bullying. Bullying is not a conflict between people of equal power who share equal blame. Facing those who have bullied may further upset kids who have been bullied.</w:t>
      </w:r>
    </w:p>
    <w:p w14:paraId="2FA40C37" w14:textId="77777777" w:rsidR="00FC6C7C" w:rsidRDefault="00FC6C7C" w:rsidP="00FC6C7C">
      <w:pPr>
        <w:widowControl/>
        <w:numPr>
          <w:ilvl w:val="1"/>
          <w:numId w:val="5"/>
        </w:numPr>
        <w:pBdr>
          <w:top w:val="nil"/>
          <w:left w:val="nil"/>
          <w:bottom w:val="nil"/>
          <w:right w:val="nil"/>
          <w:between w:val="nil"/>
        </w:pBdr>
        <w:shd w:val="clear" w:color="auto" w:fill="FFFFFF"/>
        <w:spacing w:after="150"/>
        <w:rPr>
          <w:color w:val="000000"/>
          <w:sz w:val="24"/>
          <w:szCs w:val="24"/>
        </w:rPr>
      </w:pPr>
      <w:r>
        <w:rPr>
          <w:color w:val="000000"/>
          <w:sz w:val="24"/>
          <w:szCs w:val="24"/>
        </w:rPr>
        <w:t xml:space="preserve">Follow-up. After the bullying issue is resolved, continue finding ways to help the child who </w:t>
      </w:r>
      <w:proofErr w:type="gramStart"/>
      <w:r>
        <w:rPr>
          <w:color w:val="000000"/>
          <w:sz w:val="24"/>
          <w:szCs w:val="24"/>
        </w:rPr>
        <w:t>bullied</w:t>
      </w:r>
      <w:proofErr w:type="gramEnd"/>
      <w:r>
        <w:rPr>
          <w:color w:val="000000"/>
          <w:sz w:val="24"/>
          <w:szCs w:val="24"/>
        </w:rPr>
        <w:t xml:space="preserve"> to understand how what they do affects other people. For example, praise acts of kindness or talk about what it means to be a good teammate. </w:t>
      </w:r>
      <w:r>
        <w:rPr>
          <w:color w:val="000000"/>
          <w:sz w:val="24"/>
          <w:szCs w:val="24"/>
        </w:rPr>
        <w:br/>
      </w:r>
    </w:p>
    <w:p w14:paraId="43755FAA" w14:textId="77777777" w:rsidR="00FC6C7C" w:rsidRDefault="00FC6C7C" w:rsidP="00FC6C7C">
      <w:pPr>
        <w:widowControl/>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Support bystanders who witness bullying</w:t>
      </w:r>
      <w:r>
        <w:rPr>
          <w:rFonts w:ascii="Calibri" w:eastAsia="Calibri" w:hAnsi="Calibri" w:cs="Calibri"/>
          <w:color w:val="000000"/>
          <w:sz w:val="24"/>
          <w:szCs w:val="24"/>
        </w:rPr>
        <w:t xml:space="preserve">.  Every day, kids witness bullying. They want to help, but don’t know how. Fortunately, there are a few simple, safe ways that athletes can help stop bullying when they see it happening. </w:t>
      </w:r>
    </w:p>
    <w:p w14:paraId="08E3D3C1" w14:textId="77777777" w:rsidR="00FC6C7C" w:rsidRDefault="00FC6C7C" w:rsidP="00FC6C7C">
      <w:pPr>
        <w:widowControl/>
        <w:numPr>
          <w:ilvl w:val="1"/>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Be a friend to the person being </w:t>
      </w:r>
      <w:proofErr w:type="gramStart"/>
      <w:r>
        <w:rPr>
          <w:rFonts w:ascii="Calibri" w:eastAsia="Calibri" w:hAnsi="Calibri" w:cs="Calibri"/>
          <w:color w:val="000000"/>
          <w:sz w:val="24"/>
          <w:szCs w:val="24"/>
        </w:rPr>
        <w:t>bullied;</w:t>
      </w:r>
      <w:proofErr w:type="gramEnd"/>
    </w:p>
    <w:p w14:paraId="273F422C" w14:textId="77777777" w:rsidR="00FC6C7C" w:rsidRDefault="00FC6C7C" w:rsidP="00FC6C7C">
      <w:pPr>
        <w:widowControl/>
        <w:numPr>
          <w:ilvl w:val="1"/>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Tell a trusted adult – your parent, coach, or club board </w:t>
      </w:r>
      <w:proofErr w:type="gramStart"/>
      <w:r>
        <w:rPr>
          <w:rFonts w:ascii="Calibri" w:eastAsia="Calibri" w:hAnsi="Calibri" w:cs="Calibri"/>
          <w:color w:val="000000"/>
          <w:sz w:val="24"/>
          <w:szCs w:val="24"/>
        </w:rPr>
        <w:t>member;</w:t>
      </w:r>
      <w:proofErr w:type="gramEnd"/>
    </w:p>
    <w:p w14:paraId="40DA4828" w14:textId="77777777" w:rsidR="00FC6C7C" w:rsidRDefault="00FC6C7C" w:rsidP="00FC6C7C">
      <w:pPr>
        <w:widowControl/>
        <w:numPr>
          <w:ilvl w:val="1"/>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Help the kid being bullied get away from the situation.  Create a distraction, focus the attention on something else, or offer a way for the target to get out of the situation.  “Let’s go, practice is about to start.” </w:t>
      </w:r>
    </w:p>
    <w:p w14:paraId="110F0CE3" w14:textId="77777777" w:rsidR="00FC6C7C" w:rsidRDefault="00FC6C7C" w:rsidP="00FC6C7C">
      <w:pPr>
        <w:widowControl/>
        <w:numPr>
          <w:ilvl w:val="1"/>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Set a good example by not bullying others. </w:t>
      </w:r>
    </w:p>
    <w:p w14:paraId="096E1897" w14:textId="77777777" w:rsidR="00FC6C7C" w:rsidRDefault="00FC6C7C" w:rsidP="00FC6C7C">
      <w:pPr>
        <w:widowControl/>
        <w:numPr>
          <w:ilvl w:val="1"/>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Don’t give the bully an audience.  Bullies are encouraged by the attention they get from bystanders.  If you do nothing else, just walk away. </w:t>
      </w:r>
    </w:p>
    <w:p w14:paraId="5FB20E34" w14:textId="77777777" w:rsidR="00D959F1" w:rsidRDefault="00D959F1"/>
    <w:sectPr w:rsidR="00D959F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B3DBC" w14:textId="77777777" w:rsidR="001A2C9A" w:rsidRDefault="001A2C9A" w:rsidP="00FC6C7C">
      <w:r>
        <w:separator/>
      </w:r>
    </w:p>
  </w:endnote>
  <w:endnote w:type="continuationSeparator" w:id="0">
    <w:p w14:paraId="74557644" w14:textId="77777777" w:rsidR="001A2C9A" w:rsidRDefault="001A2C9A" w:rsidP="00FC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45A68" w14:textId="77777777" w:rsidR="001A2C9A" w:rsidRDefault="001A2C9A" w:rsidP="00FC6C7C">
      <w:r>
        <w:separator/>
      </w:r>
    </w:p>
  </w:footnote>
  <w:footnote w:type="continuationSeparator" w:id="0">
    <w:p w14:paraId="2EFC6124" w14:textId="77777777" w:rsidR="001A2C9A" w:rsidRDefault="001A2C9A" w:rsidP="00FC6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B944C" w14:textId="51FAC62E" w:rsidR="00FC6C7C" w:rsidRDefault="00FC6C7C">
    <w:pPr>
      <w:pStyle w:val="Header"/>
    </w:pPr>
    <w:r>
      <w:t>Tiger Aquatics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75151"/>
    <w:multiLevelType w:val="multilevel"/>
    <w:tmpl w:val="C8B0C0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43208A"/>
    <w:multiLevelType w:val="multilevel"/>
    <w:tmpl w:val="2DAEE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9F1B42"/>
    <w:multiLevelType w:val="multilevel"/>
    <w:tmpl w:val="AE104B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A449F5"/>
    <w:multiLevelType w:val="multilevel"/>
    <w:tmpl w:val="DD64EAFE"/>
    <w:lvl w:ilvl="0">
      <w:start w:val="1"/>
      <w:numFmt w:val="lowerRoman"/>
      <w:lvlText w:val="%1."/>
      <w:lvlJc w:val="left"/>
      <w:pPr>
        <w:ind w:left="885" w:hanging="88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2532385"/>
    <w:multiLevelType w:val="multilevel"/>
    <w:tmpl w:val="A0BCDDF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60740A8C"/>
    <w:multiLevelType w:val="multilevel"/>
    <w:tmpl w:val="8AB24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9078438">
    <w:abstractNumId w:val="1"/>
  </w:num>
  <w:num w:numId="2" w16cid:durableId="1375806946">
    <w:abstractNumId w:val="3"/>
  </w:num>
  <w:num w:numId="3" w16cid:durableId="2131779205">
    <w:abstractNumId w:val="5"/>
  </w:num>
  <w:num w:numId="4" w16cid:durableId="94444696">
    <w:abstractNumId w:val="0"/>
  </w:num>
  <w:num w:numId="5" w16cid:durableId="186414496">
    <w:abstractNumId w:val="2"/>
  </w:num>
  <w:num w:numId="6" w16cid:durableId="1715884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7C"/>
    <w:rsid w:val="00043F29"/>
    <w:rsid w:val="00165117"/>
    <w:rsid w:val="001A2C9A"/>
    <w:rsid w:val="00261CAF"/>
    <w:rsid w:val="004863CD"/>
    <w:rsid w:val="005455D4"/>
    <w:rsid w:val="006B0EFA"/>
    <w:rsid w:val="007B2DC0"/>
    <w:rsid w:val="00974D70"/>
    <w:rsid w:val="00A22F75"/>
    <w:rsid w:val="00A97ADB"/>
    <w:rsid w:val="00D959F1"/>
    <w:rsid w:val="00FC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3B9E0"/>
  <w15:chartTrackingRefBased/>
  <w15:docId w15:val="{6FED5944-313A-45C4-86D1-D56010A2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C7C"/>
    <w:pPr>
      <w:widowControl w:val="0"/>
      <w:spacing w:after="0" w:line="240" w:lineRule="auto"/>
    </w:pPr>
    <w:rPr>
      <w:rFonts w:ascii="Arial" w:eastAsia="Arial" w:hAnsi="Arial" w:cs="Arial"/>
      <w:kern w:val="0"/>
    </w:rPr>
  </w:style>
  <w:style w:type="paragraph" w:styleId="Heading1">
    <w:name w:val="heading 1"/>
    <w:basedOn w:val="Normal"/>
    <w:next w:val="Normal"/>
    <w:link w:val="Heading1Char"/>
    <w:uiPriority w:val="9"/>
    <w:qFormat/>
    <w:rsid w:val="00FC6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C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C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C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C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C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C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C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C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C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C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C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C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C7C"/>
    <w:rPr>
      <w:rFonts w:eastAsiaTheme="majorEastAsia" w:cstheme="majorBidi"/>
      <w:color w:val="272727" w:themeColor="text1" w:themeTint="D8"/>
    </w:rPr>
  </w:style>
  <w:style w:type="paragraph" w:styleId="Title">
    <w:name w:val="Title"/>
    <w:basedOn w:val="Normal"/>
    <w:next w:val="Normal"/>
    <w:link w:val="TitleChar"/>
    <w:uiPriority w:val="10"/>
    <w:qFormat/>
    <w:rsid w:val="00FC6C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C7C"/>
    <w:pPr>
      <w:spacing w:before="160"/>
      <w:jc w:val="center"/>
    </w:pPr>
    <w:rPr>
      <w:i/>
      <w:iCs/>
      <w:color w:val="404040" w:themeColor="text1" w:themeTint="BF"/>
    </w:rPr>
  </w:style>
  <w:style w:type="character" w:customStyle="1" w:styleId="QuoteChar">
    <w:name w:val="Quote Char"/>
    <w:basedOn w:val="DefaultParagraphFont"/>
    <w:link w:val="Quote"/>
    <w:uiPriority w:val="29"/>
    <w:rsid w:val="00FC6C7C"/>
    <w:rPr>
      <w:i/>
      <w:iCs/>
      <w:color w:val="404040" w:themeColor="text1" w:themeTint="BF"/>
    </w:rPr>
  </w:style>
  <w:style w:type="paragraph" w:styleId="ListParagraph">
    <w:name w:val="List Paragraph"/>
    <w:basedOn w:val="Normal"/>
    <w:uiPriority w:val="34"/>
    <w:qFormat/>
    <w:rsid w:val="00FC6C7C"/>
    <w:pPr>
      <w:ind w:left="720"/>
      <w:contextualSpacing/>
    </w:pPr>
  </w:style>
  <w:style w:type="character" w:styleId="IntenseEmphasis">
    <w:name w:val="Intense Emphasis"/>
    <w:basedOn w:val="DefaultParagraphFont"/>
    <w:uiPriority w:val="21"/>
    <w:qFormat/>
    <w:rsid w:val="00FC6C7C"/>
    <w:rPr>
      <w:i/>
      <w:iCs/>
      <w:color w:val="0F4761" w:themeColor="accent1" w:themeShade="BF"/>
    </w:rPr>
  </w:style>
  <w:style w:type="paragraph" w:styleId="IntenseQuote">
    <w:name w:val="Intense Quote"/>
    <w:basedOn w:val="Normal"/>
    <w:next w:val="Normal"/>
    <w:link w:val="IntenseQuoteChar"/>
    <w:uiPriority w:val="30"/>
    <w:qFormat/>
    <w:rsid w:val="00FC6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C7C"/>
    <w:rPr>
      <w:i/>
      <w:iCs/>
      <w:color w:val="0F4761" w:themeColor="accent1" w:themeShade="BF"/>
    </w:rPr>
  </w:style>
  <w:style w:type="character" w:styleId="IntenseReference">
    <w:name w:val="Intense Reference"/>
    <w:basedOn w:val="DefaultParagraphFont"/>
    <w:uiPriority w:val="32"/>
    <w:qFormat/>
    <w:rsid w:val="00FC6C7C"/>
    <w:rPr>
      <w:b/>
      <w:bCs/>
      <w:smallCaps/>
      <w:color w:val="0F4761" w:themeColor="accent1" w:themeShade="BF"/>
      <w:spacing w:val="5"/>
    </w:rPr>
  </w:style>
  <w:style w:type="paragraph" w:styleId="Header">
    <w:name w:val="header"/>
    <w:basedOn w:val="Normal"/>
    <w:link w:val="HeaderChar"/>
    <w:uiPriority w:val="99"/>
    <w:unhideWhenUsed/>
    <w:rsid w:val="00FC6C7C"/>
    <w:pPr>
      <w:tabs>
        <w:tab w:val="center" w:pos="4680"/>
        <w:tab w:val="right" w:pos="9360"/>
      </w:tabs>
    </w:pPr>
  </w:style>
  <w:style w:type="character" w:customStyle="1" w:styleId="HeaderChar">
    <w:name w:val="Header Char"/>
    <w:basedOn w:val="DefaultParagraphFont"/>
    <w:link w:val="Header"/>
    <w:uiPriority w:val="99"/>
    <w:rsid w:val="00FC6C7C"/>
    <w:rPr>
      <w:rFonts w:ascii="Arial" w:eastAsia="Arial" w:hAnsi="Arial" w:cs="Arial"/>
      <w:kern w:val="0"/>
    </w:rPr>
  </w:style>
  <w:style w:type="paragraph" w:styleId="Footer">
    <w:name w:val="footer"/>
    <w:basedOn w:val="Normal"/>
    <w:link w:val="FooterChar"/>
    <w:uiPriority w:val="99"/>
    <w:unhideWhenUsed/>
    <w:rsid w:val="00FC6C7C"/>
    <w:pPr>
      <w:tabs>
        <w:tab w:val="center" w:pos="4680"/>
        <w:tab w:val="right" w:pos="9360"/>
      </w:tabs>
    </w:pPr>
  </w:style>
  <w:style w:type="character" w:customStyle="1" w:styleId="FooterChar">
    <w:name w:val="Footer Char"/>
    <w:basedOn w:val="DefaultParagraphFont"/>
    <w:link w:val="Footer"/>
    <w:uiPriority w:val="99"/>
    <w:rsid w:val="00FC6C7C"/>
    <w:rPr>
      <w:rFonts w:ascii="Arial" w:eastAsia="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bullying.gov/cyberbullying/index.html" TargetMode="External"/><Relationship Id="rId3" Type="http://schemas.openxmlformats.org/officeDocument/2006/relationships/settings" Target="settings.xml"/><Relationship Id="rId7" Type="http://schemas.openxmlformats.org/officeDocument/2006/relationships/hyperlink" Target="http://www.stopbullying.gov/what-is-bullying/definition/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opbullying.gov/what-is-bullying/related-topic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1535</Words>
  <Characters>7500</Characters>
  <Application>Microsoft Office Word</Application>
  <DocSecurity>0</DocSecurity>
  <Lines>160</Lines>
  <Paragraphs>77</Paragraphs>
  <ScaleCrop>false</ScaleCrop>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Heather</dc:creator>
  <cp:keywords/>
  <dc:description/>
  <cp:lastModifiedBy>Patterson, Heather</cp:lastModifiedBy>
  <cp:revision>2</cp:revision>
  <dcterms:created xsi:type="dcterms:W3CDTF">2024-09-19T05:43:00Z</dcterms:created>
  <dcterms:modified xsi:type="dcterms:W3CDTF">2024-09-19T05:43:00Z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65f40e75-27cc-4193-99ca-9884347a9606</vt:lpwstr>
  </property>
</Properties>
</file>